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jc w:val="center"/>
        <w:tblLayout w:type="fixed"/>
        <w:tblCellMar>
          <w:left w:w="0" w:type="dxa"/>
          <w:right w:w="0" w:type="dxa"/>
        </w:tblCellMar>
        <w:tblLook w:val="0000" w:firstRow="0" w:lastRow="0" w:firstColumn="0" w:lastColumn="0" w:noHBand="0" w:noVBand="0"/>
      </w:tblPr>
      <w:tblGrid>
        <w:gridCol w:w="9540"/>
      </w:tblGrid>
      <w:tr w:rsidR="00BB4914" w:rsidRPr="00BB4914" w14:paraId="53484381" w14:textId="77777777" w:rsidTr="00F9446B">
        <w:trPr>
          <w:tblHeader/>
          <w:jc w:val="center"/>
        </w:trPr>
        <w:tc>
          <w:tcPr>
            <w:tcW w:w="9540" w:type="dxa"/>
            <w:tcBorders>
              <w:bottom w:val="single" w:sz="4" w:space="0" w:color="auto"/>
            </w:tcBorders>
          </w:tcPr>
          <w:tbl>
            <w:tblPr>
              <w:tblW w:w="9631" w:type="dxa"/>
              <w:tblLayout w:type="fixed"/>
              <w:tblCellMar>
                <w:left w:w="0" w:type="dxa"/>
                <w:right w:w="0" w:type="dxa"/>
              </w:tblCellMar>
              <w:tblLook w:val="0000" w:firstRow="0" w:lastRow="0" w:firstColumn="0" w:lastColumn="0" w:noHBand="0" w:noVBand="0"/>
            </w:tblPr>
            <w:tblGrid>
              <w:gridCol w:w="9631"/>
            </w:tblGrid>
            <w:tr w:rsidR="00BB4914" w:rsidRPr="00BB4914" w14:paraId="55EADC1E" w14:textId="77777777" w:rsidTr="00F9446B">
              <w:trPr>
                <w:tblHeader/>
              </w:trPr>
              <w:tc>
                <w:tcPr>
                  <w:tcW w:w="9631" w:type="dxa"/>
                  <w:tcBorders>
                    <w:bottom w:val="single" w:sz="4" w:space="0" w:color="auto"/>
                  </w:tcBorders>
                </w:tcPr>
                <w:p w14:paraId="044E1623" w14:textId="77777777" w:rsidR="00BB4914" w:rsidRPr="00BB4914" w:rsidRDefault="00BB4914" w:rsidP="005900B7">
                  <w:pPr>
                    <w:widowControl w:val="0"/>
                    <w:suppressAutoHyphens/>
                    <w:spacing w:after="0" w:line="240" w:lineRule="auto"/>
                    <w:jc w:val="center"/>
                    <w:rPr>
                      <w:rFonts w:eastAsia="Calibri" w:cs="Arial"/>
                      <w:b/>
                      <w:bCs/>
                      <w:kern w:val="0"/>
                      <w:sz w:val="56"/>
                      <w:szCs w:val="56"/>
                      <w:lang w:eastAsia="de-DE"/>
                      <w14:ligatures w14:val="none"/>
                    </w:rPr>
                  </w:pPr>
                  <w:proofErr w:type="gramStart"/>
                  <w:r w:rsidRPr="00BB4914">
                    <w:rPr>
                      <w:rFonts w:eastAsia="Calibri" w:cs="Arial"/>
                      <w:b/>
                      <w:bCs/>
                      <w:i/>
                      <w:iCs/>
                      <w:kern w:val="0"/>
                      <w:sz w:val="56"/>
                      <w:szCs w:val="56"/>
                      <w:lang w:eastAsia="de-DE"/>
                      <w14:ligatures w14:val="none"/>
                    </w:rPr>
                    <w:t>Auktionshaus</w:t>
                  </w:r>
                  <w:r w:rsidRPr="00BB4914">
                    <w:rPr>
                      <w:rFonts w:eastAsia="Calibri" w:cs="Arial"/>
                      <w:b/>
                      <w:bCs/>
                      <w:kern w:val="0"/>
                      <w:sz w:val="56"/>
                      <w:szCs w:val="56"/>
                      <w:lang w:eastAsia="de-DE"/>
                      <w14:ligatures w14:val="none"/>
                    </w:rPr>
                    <w:t xml:space="preserve">  Peter</w:t>
                  </w:r>
                  <w:proofErr w:type="gramEnd"/>
                  <w:r w:rsidRPr="00BB4914">
                    <w:rPr>
                      <w:rFonts w:eastAsia="Calibri" w:cs="Arial"/>
                      <w:b/>
                      <w:bCs/>
                      <w:kern w:val="0"/>
                      <w:sz w:val="56"/>
                      <w:szCs w:val="56"/>
                      <w:lang w:eastAsia="de-DE"/>
                      <w14:ligatures w14:val="none"/>
                    </w:rPr>
                    <w:t xml:space="preserve"> Bamberger</w:t>
                  </w:r>
                </w:p>
                <w:p w14:paraId="42B3E8FF" w14:textId="77777777" w:rsidR="00BB4914" w:rsidRPr="00BB4914" w:rsidRDefault="00BB4914" w:rsidP="005900B7">
                  <w:pPr>
                    <w:widowControl w:val="0"/>
                    <w:suppressAutoHyphens/>
                    <w:spacing w:after="0" w:line="240" w:lineRule="auto"/>
                    <w:jc w:val="center"/>
                    <w:rPr>
                      <w:rFonts w:eastAsia="Calibri" w:cs="Arial"/>
                      <w:b/>
                      <w:bCs/>
                      <w:kern w:val="0"/>
                      <w:sz w:val="48"/>
                      <w:szCs w:val="48"/>
                      <w:lang w:eastAsia="de-DE"/>
                      <w14:ligatures w14:val="none"/>
                    </w:rPr>
                  </w:pPr>
                  <w:r w:rsidRPr="00BB4914">
                    <w:rPr>
                      <w:rFonts w:eastAsia="Calibri" w:cs="Arial"/>
                      <w:b/>
                      <w:bCs/>
                      <w:kern w:val="0"/>
                      <w:sz w:val="48"/>
                      <w:szCs w:val="48"/>
                      <w:lang w:eastAsia="de-DE"/>
                      <w14:ligatures w14:val="none"/>
                    </w:rPr>
                    <w:t>Nürnberg</w:t>
                  </w:r>
                </w:p>
                <w:p w14:paraId="0AFE65E4" w14:textId="77777777" w:rsidR="00BB4914" w:rsidRPr="00BB4914" w:rsidRDefault="00BB4914" w:rsidP="005900B7">
                  <w:pPr>
                    <w:widowControl w:val="0"/>
                    <w:suppressAutoHyphens/>
                    <w:spacing w:after="0" w:line="240" w:lineRule="auto"/>
                    <w:jc w:val="center"/>
                    <w:rPr>
                      <w:rFonts w:eastAsia="Calibri" w:cs="Arial"/>
                      <w:b/>
                      <w:bCs/>
                      <w:kern w:val="0"/>
                      <w:sz w:val="12"/>
                      <w:szCs w:val="16"/>
                      <w:lang w:eastAsia="de-DE"/>
                      <w14:ligatures w14:val="none"/>
                    </w:rPr>
                  </w:pPr>
                </w:p>
                <w:p w14:paraId="5C979AD7" w14:textId="77777777" w:rsidR="00BB4914" w:rsidRPr="00BB4914" w:rsidRDefault="00BB4914" w:rsidP="005900B7">
                  <w:pPr>
                    <w:widowControl w:val="0"/>
                    <w:suppressAutoHyphens/>
                    <w:spacing w:after="0" w:line="240" w:lineRule="auto"/>
                    <w:jc w:val="center"/>
                    <w:rPr>
                      <w:rFonts w:eastAsia="Calibri" w:cs="Arial"/>
                      <w:b/>
                      <w:bCs/>
                      <w:kern w:val="0"/>
                      <w:sz w:val="32"/>
                      <w:szCs w:val="32"/>
                      <w:lang w:eastAsia="de-DE"/>
                      <w14:ligatures w14:val="none"/>
                    </w:rPr>
                  </w:pPr>
                  <w:proofErr w:type="gramStart"/>
                  <w:r w:rsidRPr="00BB4914">
                    <w:rPr>
                      <w:rFonts w:eastAsia="Calibri" w:cs="Arial"/>
                      <w:b/>
                      <w:bCs/>
                      <w:kern w:val="0"/>
                      <w:sz w:val="32"/>
                      <w:szCs w:val="32"/>
                      <w:lang w:eastAsia="de-DE"/>
                      <w14:ligatures w14:val="none"/>
                    </w:rPr>
                    <w:t>Telefon  0911</w:t>
                  </w:r>
                  <w:proofErr w:type="gramEnd"/>
                  <w:r w:rsidRPr="00BB4914">
                    <w:rPr>
                      <w:rFonts w:eastAsia="Calibri" w:cs="Arial"/>
                      <w:b/>
                      <w:bCs/>
                      <w:kern w:val="0"/>
                      <w:sz w:val="32"/>
                      <w:szCs w:val="32"/>
                      <w:lang w:eastAsia="de-DE"/>
                      <w14:ligatures w14:val="none"/>
                    </w:rPr>
                    <w:t xml:space="preserve"> / 22 21 20</w:t>
                  </w:r>
                  <w:r w:rsidRPr="00BB4914">
                    <w:rPr>
                      <w:rFonts w:eastAsia="Calibri" w:cs="Arial"/>
                      <w:b/>
                      <w:bCs/>
                      <w:kern w:val="0"/>
                      <w:sz w:val="32"/>
                      <w:szCs w:val="32"/>
                      <w:lang w:eastAsia="de-DE"/>
                      <w14:ligatures w14:val="none"/>
                    </w:rPr>
                    <w:br/>
                    <w:t xml:space="preserve">Mail:  </w:t>
                  </w:r>
                  <w:hyperlink r:id="rId5" w:history="1">
                    <w:r w:rsidRPr="00BB4914">
                      <w:rPr>
                        <w:rFonts w:eastAsia="Calibri" w:cs="Arial"/>
                        <w:b/>
                        <w:bCs/>
                        <w:kern w:val="0"/>
                        <w:sz w:val="32"/>
                        <w:szCs w:val="32"/>
                        <w:lang w:eastAsia="de-DE"/>
                        <w14:ligatures w14:val="none"/>
                      </w:rPr>
                      <w:t>info@auktionshaus-bamberger.de</w:t>
                    </w:r>
                  </w:hyperlink>
                </w:p>
                <w:p w14:paraId="3F1C2118" w14:textId="77777777" w:rsidR="00BB4914" w:rsidRPr="00BB4914" w:rsidRDefault="00BB4914" w:rsidP="005900B7">
                  <w:pPr>
                    <w:widowControl w:val="0"/>
                    <w:suppressAutoHyphens/>
                    <w:spacing w:after="0" w:line="240" w:lineRule="auto"/>
                    <w:jc w:val="center"/>
                    <w:rPr>
                      <w:rFonts w:eastAsia="Calibri" w:cs="Arial"/>
                      <w:b/>
                      <w:bCs/>
                      <w:kern w:val="0"/>
                      <w:sz w:val="16"/>
                      <w:szCs w:val="16"/>
                      <w:lang w:eastAsia="de-DE"/>
                      <w14:ligatures w14:val="none"/>
                    </w:rPr>
                  </w:pPr>
                </w:p>
                <w:p w14:paraId="352E5A47" w14:textId="77777777" w:rsidR="00BB4914" w:rsidRPr="00BB4914" w:rsidRDefault="00BB4914" w:rsidP="005900B7">
                  <w:pPr>
                    <w:widowControl w:val="0"/>
                    <w:suppressAutoHyphens/>
                    <w:spacing w:after="0" w:line="240" w:lineRule="auto"/>
                    <w:jc w:val="center"/>
                    <w:rPr>
                      <w:rFonts w:eastAsia="Calibri" w:cs="Arial"/>
                      <w:b/>
                      <w:bCs/>
                      <w:kern w:val="0"/>
                      <w:sz w:val="16"/>
                      <w:szCs w:val="16"/>
                      <w:lang w:eastAsia="de-DE"/>
                      <w14:ligatures w14:val="none"/>
                    </w:rPr>
                  </w:pPr>
                </w:p>
                <w:p w14:paraId="4E4A3759" w14:textId="70DE7904" w:rsidR="00BB4914" w:rsidRPr="00BB4914" w:rsidRDefault="00774E8D" w:rsidP="005900B7">
                  <w:pPr>
                    <w:widowControl w:val="0"/>
                    <w:suppressAutoHyphens/>
                    <w:spacing w:after="0" w:line="240" w:lineRule="auto"/>
                    <w:jc w:val="center"/>
                    <w:rPr>
                      <w:rFonts w:eastAsia="Calibri" w:cs="Arial"/>
                      <w:b/>
                      <w:bCs/>
                      <w:kern w:val="0"/>
                      <w:sz w:val="16"/>
                      <w:szCs w:val="16"/>
                      <w:lang w:eastAsia="de-DE"/>
                      <w14:ligatures w14:val="none"/>
                    </w:rPr>
                  </w:pPr>
                  <w:r>
                    <w:rPr>
                      <w:rFonts w:eastAsia="Calibri" w:cs="Arial"/>
                      <w:b/>
                      <w:bCs/>
                      <w:kern w:val="0"/>
                      <w:sz w:val="48"/>
                      <w:szCs w:val="48"/>
                      <w:lang w:eastAsia="de-DE"/>
                      <w14:ligatures w14:val="none"/>
                    </w:rPr>
                    <w:t>Nachlass</w:t>
                  </w:r>
                  <w:r w:rsidR="00BB4914" w:rsidRPr="00BB4914">
                    <w:rPr>
                      <w:rFonts w:eastAsia="Calibri" w:cs="Arial"/>
                      <w:b/>
                      <w:bCs/>
                      <w:kern w:val="0"/>
                      <w:sz w:val="48"/>
                      <w:szCs w:val="48"/>
                      <w:lang w:eastAsia="de-DE"/>
                      <w14:ligatures w14:val="none"/>
                    </w:rPr>
                    <w:t>versteigerung</w:t>
                  </w:r>
                </w:p>
                <w:p w14:paraId="103A3E35" w14:textId="77777777" w:rsidR="00BB4914" w:rsidRPr="00BB4914" w:rsidRDefault="00BB4914" w:rsidP="005900B7">
                  <w:pPr>
                    <w:widowControl w:val="0"/>
                    <w:suppressAutoHyphens/>
                    <w:spacing w:after="0" w:line="240" w:lineRule="auto"/>
                    <w:jc w:val="center"/>
                    <w:rPr>
                      <w:rFonts w:eastAsia="Calibri" w:cs="Arial"/>
                      <w:b/>
                      <w:bCs/>
                      <w:kern w:val="0"/>
                      <w:sz w:val="12"/>
                      <w:szCs w:val="16"/>
                      <w:lang w:eastAsia="de-DE"/>
                      <w14:ligatures w14:val="none"/>
                    </w:rPr>
                  </w:pPr>
                </w:p>
                <w:p w14:paraId="257127CF" w14:textId="0D7C82C6" w:rsidR="00BB4914" w:rsidRPr="00BB4914" w:rsidRDefault="00BB4914" w:rsidP="005900B7">
                  <w:pPr>
                    <w:widowControl w:val="0"/>
                    <w:suppressAutoHyphens/>
                    <w:spacing w:after="0" w:line="240" w:lineRule="auto"/>
                    <w:jc w:val="center"/>
                    <w:rPr>
                      <w:rFonts w:eastAsia="Calibri" w:cs="Arial"/>
                      <w:b/>
                      <w:bCs/>
                      <w:kern w:val="0"/>
                      <w:sz w:val="36"/>
                      <w:szCs w:val="36"/>
                      <w:lang w:eastAsia="de-DE"/>
                      <w14:ligatures w14:val="none"/>
                    </w:rPr>
                  </w:pPr>
                  <w:r w:rsidRPr="00BB4914">
                    <w:rPr>
                      <w:rFonts w:eastAsia="Calibri" w:cs="Arial"/>
                      <w:b/>
                      <w:bCs/>
                      <w:color w:val="000000"/>
                      <w:kern w:val="0"/>
                      <w:sz w:val="40"/>
                      <w:szCs w:val="40"/>
                      <w:lang w:eastAsia="de-DE"/>
                      <w14:ligatures w14:val="none"/>
                    </w:rPr>
                    <w:t>9</w:t>
                  </w:r>
                  <w:r w:rsidR="005900B7">
                    <w:rPr>
                      <w:rFonts w:eastAsia="Calibri" w:cs="Arial"/>
                      <w:b/>
                      <w:bCs/>
                      <w:color w:val="000000"/>
                      <w:kern w:val="0"/>
                      <w:sz w:val="40"/>
                      <w:szCs w:val="40"/>
                      <w:lang w:eastAsia="de-DE"/>
                      <w14:ligatures w14:val="none"/>
                    </w:rPr>
                    <w:t xml:space="preserve">5448 Bayreuth   </w:t>
                  </w:r>
                  <w:r w:rsidR="00C14F3B">
                    <w:rPr>
                      <w:rFonts w:eastAsia="Calibri" w:cs="Arial"/>
                      <w:b/>
                      <w:bCs/>
                      <w:color w:val="000000"/>
                      <w:kern w:val="0"/>
                      <w:sz w:val="40"/>
                      <w:szCs w:val="40"/>
                      <w:lang w:eastAsia="de-DE"/>
                      <w14:ligatures w14:val="none"/>
                    </w:rPr>
                    <w:t>Am Eiche</w:t>
                  </w:r>
                  <w:r w:rsidR="005900B7">
                    <w:rPr>
                      <w:rFonts w:eastAsia="Calibri" w:cs="Arial"/>
                      <w:b/>
                      <w:bCs/>
                      <w:color w:val="000000"/>
                      <w:kern w:val="0"/>
                      <w:sz w:val="40"/>
                      <w:szCs w:val="40"/>
                      <w:lang w:eastAsia="de-DE"/>
                      <w14:ligatures w14:val="none"/>
                    </w:rPr>
                    <w:t>lberg</w:t>
                  </w:r>
                  <w:r w:rsidR="00774E8D">
                    <w:rPr>
                      <w:rFonts w:eastAsia="Calibri" w:cs="Arial"/>
                      <w:b/>
                      <w:bCs/>
                      <w:color w:val="000000"/>
                      <w:kern w:val="0"/>
                      <w:sz w:val="40"/>
                      <w:szCs w:val="40"/>
                      <w:lang w:eastAsia="de-DE"/>
                      <w14:ligatures w14:val="none"/>
                    </w:rPr>
                    <w:t xml:space="preserve"> </w:t>
                  </w:r>
                  <w:r w:rsidR="005900B7">
                    <w:rPr>
                      <w:rFonts w:eastAsia="Calibri" w:cs="Arial"/>
                      <w:b/>
                      <w:bCs/>
                      <w:color w:val="000000"/>
                      <w:kern w:val="0"/>
                      <w:sz w:val="40"/>
                      <w:szCs w:val="40"/>
                      <w:lang w:eastAsia="de-DE"/>
                      <w14:ligatures w14:val="none"/>
                    </w:rPr>
                    <w:t>34</w:t>
                  </w:r>
                  <w:r w:rsidRPr="00BB4914">
                    <w:rPr>
                      <w:rFonts w:eastAsia="Calibri" w:cs="Arial"/>
                      <w:b/>
                      <w:bCs/>
                      <w:kern w:val="0"/>
                      <w:sz w:val="40"/>
                      <w:szCs w:val="40"/>
                      <w:lang w:eastAsia="de-DE"/>
                      <w14:ligatures w14:val="none"/>
                    </w:rPr>
                    <w:br/>
                  </w:r>
                  <w:r w:rsidRPr="00BB4914">
                    <w:rPr>
                      <w:rFonts w:eastAsia="Calibri" w:cs="Arial"/>
                      <w:b/>
                      <w:bCs/>
                      <w:kern w:val="0"/>
                      <w:sz w:val="36"/>
                      <w:szCs w:val="36"/>
                      <w:lang w:eastAsia="de-DE"/>
                      <w14:ligatures w14:val="none"/>
                    </w:rPr>
                    <w:t xml:space="preserve">Samstag, den </w:t>
                  </w:r>
                  <w:r w:rsidR="00C14F3B">
                    <w:rPr>
                      <w:rFonts w:eastAsia="Calibri" w:cs="Arial"/>
                      <w:b/>
                      <w:bCs/>
                      <w:kern w:val="0"/>
                      <w:sz w:val="36"/>
                      <w:szCs w:val="36"/>
                      <w:lang w:eastAsia="de-DE"/>
                      <w14:ligatures w14:val="none"/>
                    </w:rPr>
                    <w:t>8</w:t>
                  </w:r>
                  <w:r w:rsidR="00774E8D">
                    <w:rPr>
                      <w:rFonts w:eastAsia="Calibri" w:cs="Arial"/>
                      <w:b/>
                      <w:bCs/>
                      <w:kern w:val="0"/>
                      <w:sz w:val="36"/>
                      <w:szCs w:val="36"/>
                      <w:lang w:eastAsia="de-DE"/>
                      <w14:ligatures w14:val="none"/>
                    </w:rPr>
                    <w:t>.</w:t>
                  </w:r>
                  <w:r w:rsidR="005900B7">
                    <w:rPr>
                      <w:rFonts w:eastAsia="Calibri" w:cs="Arial"/>
                      <w:b/>
                      <w:bCs/>
                      <w:kern w:val="0"/>
                      <w:sz w:val="36"/>
                      <w:szCs w:val="36"/>
                      <w:lang w:eastAsia="de-DE"/>
                      <w14:ligatures w14:val="none"/>
                    </w:rPr>
                    <w:t xml:space="preserve">Februar </w:t>
                  </w:r>
                  <w:proofErr w:type="gramStart"/>
                  <w:r w:rsidRPr="00BB4914">
                    <w:rPr>
                      <w:rFonts w:eastAsia="Calibri" w:cs="Arial"/>
                      <w:b/>
                      <w:bCs/>
                      <w:kern w:val="0"/>
                      <w:sz w:val="36"/>
                      <w:szCs w:val="36"/>
                      <w:lang w:eastAsia="de-DE"/>
                      <w14:ligatures w14:val="none"/>
                    </w:rPr>
                    <w:t>202</w:t>
                  </w:r>
                  <w:r w:rsidR="00C14F3B">
                    <w:rPr>
                      <w:rFonts w:eastAsia="Calibri" w:cs="Arial"/>
                      <w:b/>
                      <w:bCs/>
                      <w:kern w:val="0"/>
                      <w:sz w:val="36"/>
                      <w:szCs w:val="36"/>
                      <w:lang w:eastAsia="de-DE"/>
                      <w14:ligatures w14:val="none"/>
                    </w:rPr>
                    <w:t>5</w:t>
                  </w:r>
                  <w:r w:rsidRPr="00BB4914">
                    <w:rPr>
                      <w:rFonts w:eastAsia="Calibri" w:cs="Arial"/>
                      <w:b/>
                      <w:bCs/>
                      <w:kern w:val="0"/>
                      <w:sz w:val="36"/>
                      <w:szCs w:val="36"/>
                      <w:lang w:eastAsia="de-DE"/>
                      <w14:ligatures w14:val="none"/>
                    </w:rPr>
                    <w:t>,  Beginn</w:t>
                  </w:r>
                  <w:proofErr w:type="gramEnd"/>
                  <w:r w:rsidRPr="00BB4914">
                    <w:rPr>
                      <w:rFonts w:eastAsia="Calibri" w:cs="Arial"/>
                      <w:b/>
                      <w:bCs/>
                      <w:kern w:val="0"/>
                      <w:sz w:val="36"/>
                      <w:szCs w:val="36"/>
                      <w:lang w:eastAsia="de-DE"/>
                      <w14:ligatures w14:val="none"/>
                    </w:rPr>
                    <w:t xml:space="preserve"> 12.00 Uhr</w:t>
                  </w:r>
                </w:p>
                <w:p w14:paraId="0110FEA7" w14:textId="77777777" w:rsidR="00BB4914" w:rsidRPr="00BB4914" w:rsidRDefault="00BB4914" w:rsidP="005900B7">
                  <w:pPr>
                    <w:widowControl w:val="0"/>
                    <w:suppressAutoHyphens/>
                    <w:spacing w:after="0" w:line="240" w:lineRule="auto"/>
                    <w:jc w:val="center"/>
                    <w:rPr>
                      <w:rFonts w:eastAsia="Calibri" w:cs="Arial"/>
                      <w:b/>
                      <w:bCs/>
                      <w:color w:val="000000"/>
                      <w:kern w:val="0"/>
                      <w:sz w:val="16"/>
                      <w:szCs w:val="24"/>
                      <w:lang w:eastAsia="de-DE"/>
                      <w14:ligatures w14:val="none"/>
                    </w:rPr>
                  </w:pPr>
                </w:p>
                <w:p w14:paraId="040606F7" w14:textId="77777777" w:rsidR="00BB4914" w:rsidRDefault="00BB4914" w:rsidP="005900B7">
                  <w:pPr>
                    <w:widowControl w:val="0"/>
                    <w:suppressAutoHyphens/>
                    <w:spacing w:after="0" w:line="240" w:lineRule="auto"/>
                    <w:jc w:val="center"/>
                    <w:rPr>
                      <w:rFonts w:eastAsia="Calibri" w:cs="Arial"/>
                      <w:b/>
                      <w:bCs/>
                      <w:color w:val="000000"/>
                      <w:kern w:val="0"/>
                      <w:sz w:val="32"/>
                      <w:szCs w:val="32"/>
                      <w:lang w:eastAsia="de-DE"/>
                      <w14:ligatures w14:val="none"/>
                    </w:rPr>
                  </w:pPr>
                  <w:r w:rsidRPr="00BB4914">
                    <w:rPr>
                      <w:rFonts w:eastAsia="Calibri" w:cs="Arial"/>
                      <w:b/>
                      <w:bCs/>
                      <w:color w:val="000000"/>
                      <w:kern w:val="0"/>
                      <w:sz w:val="32"/>
                      <w:szCs w:val="32"/>
                      <w:lang w:eastAsia="de-DE"/>
                      <w14:ligatures w14:val="none"/>
                    </w:rPr>
                    <w:t xml:space="preserve">Vorbesichtigung: </w:t>
                  </w:r>
                </w:p>
                <w:p w14:paraId="02647F20" w14:textId="56CAFECA" w:rsidR="00AC42CC" w:rsidRPr="00BB4914" w:rsidRDefault="00AC42CC" w:rsidP="005900B7">
                  <w:pPr>
                    <w:widowControl w:val="0"/>
                    <w:suppressAutoHyphens/>
                    <w:spacing w:after="0" w:line="240" w:lineRule="auto"/>
                    <w:jc w:val="center"/>
                    <w:rPr>
                      <w:rFonts w:eastAsia="Calibri" w:cs="Arial"/>
                      <w:bCs/>
                      <w:color w:val="000000"/>
                      <w:kern w:val="0"/>
                      <w:sz w:val="32"/>
                      <w:szCs w:val="32"/>
                      <w:lang w:eastAsia="de-DE"/>
                      <w14:ligatures w14:val="none"/>
                    </w:rPr>
                  </w:pPr>
                  <w:r>
                    <w:rPr>
                      <w:rFonts w:eastAsia="Calibri" w:cs="Arial"/>
                      <w:bCs/>
                      <w:color w:val="000000"/>
                      <w:kern w:val="0"/>
                      <w:sz w:val="32"/>
                      <w:szCs w:val="32"/>
                      <w:lang w:eastAsia="de-DE"/>
                      <w14:ligatures w14:val="none"/>
                    </w:rPr>
                    <w:t>Don</w:t>
                  </w:r>
                  <w:r w:rsidR="005900B7">
                    <w:rPr>
                      <w:rFonts w:eastAsia="Calibri" w:cs="Arial"/>
                      <w:bCs/>
                      <w:color w:val="000000"/>
                      <w:kern w:val="0"/>
                      <w:sz w:val="32"/>
                      <w:szCs w:val="32"/>
                      <w:lang w:eastAsia="de-DE"/>
                      <w14:ligatures w14:val="none"/>
                    </w:rPr>
                    <w:t>n</w:t>
                  </w:r>
                  <w:r>
                    <w:rPr>
                      <w:rFonts w:eastAsia="Calibri" w:cs="Arial"/>
                      <w:bCs/>
                      <w:color w:val="000000"/>
                      <w:kern w:val="0"/>
                      <w:sz w:val="32"/>
                      <w:szCs w:val="32"/>
                      <w:lang w:eastAsia="de-DE"/>
                      <w14:ligatures w14:val="none"/>
                    </w:rPr>
                    <w:t>erstag</w:t>
                  </w:r>
                  <w:r w:rsidRPr="00BB4914">
                    <w:rPr>
                      <w:rFonts w:eastAsia="Calibri" w:cs="Arial"/>
                      <w:bCs/>
                      <w:color w:val="000000"/>
                      <w:kern w:val="0"/>
                      <w:sz w:val="32"/>
                      <w:szCs w:val="32"/>
                      <w:lang w:eastAsia="de-DE"/>
                      <w14:ligatures w14:val="none"/>
                    </w:rPr>
                    <w:t xml:space="preserve">, </w:t>
                  </w:r>
                  <w:r w:rsidR="005900B7">
                    <w:rPr>
                      <w:rFonts w:eastAsia="Calibri" w:cs="Arial"/>
                      <w:bCs/>
                      <w:color w:val="000000"/>
                      <w:kern w:val="0"/>
                      <w:sz w:val="32"/>
                      <w:szCs w:val="32"/>
                      <w:lang w:eastAsia="de-DE"/>
                      <w14:ligatures w14:val="none"/>
                    </w:rPr>
                    <w:t>6</w:t>
                  </w:r>
                  <w:r>
                    <w:rPr>
                      <w:rFonts w:eastAsia="Calibri" w:cs="Arial"/>
                      <w:bCs/>
                      <w:color w:val="000000"/>
                      <w:kern w:val="0"/>
                      <w:sz w:val="32"/>
                      <w:szCs w:val="32"/>
                      <w:lang w:eastAsia="de-DE"/>
                      <w14:ligatures w14:val="none"/>
                    </w:rPr>
                    <w:t>.</w:t>
                  </w:r>
                  <w:r w:rsidR="005900B7">
                    <w:rPr>
                      <w:rFonts w:eastAsia="Calibri" w:cs="Arial"/>
                      <w:bCs/>
                      <w:color w:val="000000"/>
                      <w:kern w:val="0"/>
                      <w:sz w:val="32"/>
                      <w:szCs w:val="32"/>
                      <w:lang w:eastAsia="de-DE"/>
                      <w14:ligatures w14:val="none"/>
                    </w:rPr>
                    <w:t>2</w:t>
                  </w:r>
                  <w:r w:rsidRPr="00BB4914">
                    <w:rPr>
                      <w:rFonts w:eastAsia="Calibri" w:cs="Arial"/>
                      <w:bCs/>
                      <w:color w:val="000000"/>
                      <w:kern w:val="0"/>
                      <w:sz w:val="32"/>
                      <w:szCs w:val="32"/>
                      <w:lang w:eastAsia="de-DE"/>
                      <w14:ligatures w14:val="none"/>
                    </w:rPr>
                    <w:t>.202</w:t>
                  </w:r>
                  <w:r>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 xml:space="preserve">, von </w:t>
                  </w:r>
                  <w:r>
                    <w:rPr>
                      <w:rFonts w:eastAsia="Calibri" w:cs="Arial"/>
                      <w:bCs/>
                      <w:color w:val="000000"/>
                      <w:kern w:val="0"/>
                      <w:sz w:val="32"/>
                      <w:szCs w:val="32"/>
                      <w:lang w:eastAsia="de-DE"/>
                      <w14:ligatures w14:val="none"/>
                    </w:rPr>
                    <w:t>14</w:t>
                  </w:r>
                  <w:r w:rsidRPr="00BB4914">
                    <w:rPr>
                      <w:rFonts w:eastAsia="Calibri" w:cs="Arial"/>
                      <w:bCs/>
                      <w:color w:val="000000"/>
                      <w:kern w:val="0"/>
                      <w:sz w:val="32"/>
                      <w:szCs w:val="32"/>
                      <w:lang w:eastAsia="de-DE"/>
                      <w14:ligatures w14:val="none"/>
                    </w:rPr>
                    <w:t>.00 - 1</w:t>
                  </w:r>
                  <w:r>
                    <w:rPr>
                      <w:rFonts w:eastAsia="Calibri" w:cs="Arial"/>
                      <w:bCs/>
                      <w:color w:val="000000"/>
                      <w:kern w:val="0"/>
                      <w:sz w:val="32"/>
                      <w:szCs w:val="32"/>
                      <w:lang w:eastAsia="de-DE"/>
                      <w14:ligatures w14:val="none"/>
                    </w:rPr>
                    <w:t>6</w:t>
                  </w:r>
                  <w:r w:rsidRPr="00BB4914">
                    <w:rPr>
                      <w:rFonts w:eastAsia="Calibri" w:cs="Arial"/>
                      <w:bCs/>
                      <w:color w:val="000000"/>
                      <w:kern w:val="0"/>
                      <w:sz w:val="32"/>
                      <w:szCs w:val="32"/>
                      <w:lang w:eastAsia="de-DE"/>
                      <w14:ligatures w14:val="none"/>
                    </w:rPr>
                    <w:t>.00 Uhr</w:t>
                  </w:r>
                </w:p>
                <w:p w14:paraId="7645F158" w14:textId="7936D6E0" w:rsidR="00BB4914" w:rsidRPr="00BB4914" w:rsidRDefault="00BB4914" w:rsidP="005900B7">
                  <w:pPr>
                    <w:widowControl w:val="0"/>
                    <w:suppressAutoHyphens/>
                    <w:spacing w:after="0" w:line="240" w:lineRule="auto"/>
                    <w:jc w:val="center"/>
                    <w:rPr>
                      <w:rFonts w:eastAsia="Calibri" w:cs="Arial"/>
                      <w:bCs/>
                      <w:color w:val="000000"/>
                      <w:kern w:val="0"/>
                      <w:sz w:val="32"/>
                      <w:szCs w:val="32"/>
                      <w:lang w:eastAsia="de-DE"/>
                      <w14:ligatures w14:val="none"/>
                    </w:rPr>
                  </w:pPr>
                  <w:r w:rsidRPr="00BB4914">
                    <w:rPr>
                      <w:rFonts w:eastAsia="Calibri" w:cs="Arial"/>
                      <w:bCs/>
                      <w:color w:val="000000"/>
                      <w:kern w:val="0"/>
                      <w:sz w:val="32"/>
                      <w:szCs w:val="32"/>
                      <w:lang w:eastAsia="de-DE"/>
                      <w14:ligatures w14:val="none"/>
                    </w:rPr>
                    <w:t xml:space="preserve">Samstag, </w:t>
                  </w:r>
                  <w:r w:rsidR="00C14F3B">
                    <w:rPr>
                      <w:rFonts w:eastAsia="Calibri" w:cs="Arial"/>
                      <w:bCs/>
                      <w:color w:val="000000"/>
                      <w:kern w:val="0"/>
                      <w:sz w:val="32"/>
                      <w:szCs w:val="32"/>
                      <w:lang w:eastAsia="de-DE"/>
                      <w14:ligatures w14:val="none"/>
                    </w:rPr>
                    <w:t>8</w:t>
                  </w:r>
                  <w:r w:rsidR="00774E8D">
                    <w:rPr>
                      <w:rFonts w:eastAsia="Calibri" w:cs="Arial"/>
                      <w:bCs/>
                      <w:color w:val="000000"/>
                      <w:kern w:val="0"/>
                      <w:sz w:val="32"/>
                      <w:szCs w:val="32"/>
                      <w:lang w:eastAsia="de-DE"/>
                      <w14:ligatures w14:val="none"/>
                    </w:rPr>
                    <w:t>.</w:t>
                  </w:r>
                  <w:r w:rsidR="005900B7">
                    <w:rPr>
                      <w:rFonts w:eastAsia="Calibri" w:cs="Arial"/>
                      <w:bCs/>
                      <w:color w:val="000000"/>
                      <w:kern w:val="0"/>
                      <w:sz w:val="32"/>
                      <w:szCs w:val="32"/>
                      <w:lang w:eastAsia="de-DE"/>
                      <w14:ligatures w14:val="none"/>
                    </w:rPr>
                    <w:t>2</w:t>
                  </w:r>
                  <w:r w:rsidRPr="00BB4914">
                    <w:rPr>
                      <w:rFonts w:eastAsia="Calibri" w:cs="Arial"/>
                      <w:bCs/>
                      <w:color w:val="000000"/>
                      <w:kern w:val="0"/>
                      <w:sz w:val="32"/>
                      <w:szCs w:val="32"/>
                      <w:lang w:eastAsia="de-DE"/>
                      <w14:ligatures w14:val="none"/>
                    </w:rPr>
                    <w:t>.202</w:t>
                  </w:r>
                  <w:r w:rsidR="00C14F3B">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 xml:space="preserve">, von </w:t>
                  </w:r>
                  <w:r w:rsidR="00774E8D">
                    <w:rPr>
                      <w:rFonts w:eastAsia="Calibri" w:cs="Arial"/>
                      <w:bCs/>
                      <w:color w:val="000000"/>
                      <w:kern w:val="0"/>
                      <w:sz w:val="32"/>
                      <w:szCs w:val="32"/>
                      <w:lang w:eastAsia="de-DE"/>
                      <w14:ligatures w14:val="none"/>
                    </w:rPr>
                    <w:t>10</w:t>
                  </w:r>
                  <w:r w:rsidRPr="00BB4914">
                    <w:rPr>
                      <w:rFonts w:eastAsia="Calibri" w:cs="Arial"/>
                      <w:bCs/>
                      <w:color w:val="000000"/>
                      <w:kern w:val="0"/>
                      <w:sz w:val="32"/>
                      <w:szCs w:val="32"/>
                      <w:lang w:eastAsia="de-DE"/>
                      <w14:ligatures w14:val="none"/>
                    </w:rPr>
                    <w:t>.00 - 12.00 Uhr</w:t>
                  </w:r>
                </w:p>
                <w:p w14:paraId="7448AA78" w14:textId="77777777" w:rsidR="00BB4914" w:rsidRPr="00BB4914" w:rsidRDefault="00BB4914" w:rsidP="005900B7">
                  <w:pPr>
                    <w:widowControl w:val="0"/>
                    <w:suppressAutoHyphens/>
                    <w:spacing w:after="0" w:line="240" w:lineRule="auto"/>
                    <w:jc w:val="center"/>
                    <w:rPr>
                      <w:rFonts w:eastAsia="Calibri" w:cs="Arial"/>
                      <w:bCs/>
                      <w:color w:val="000000"/>
                      <w:kern w:val="0"/>
                      <w:sz w:val="18"/>
                      <w:szCs w:val="32"/>
                      <w:lang w:eastAsia="de-DE"/>
                      <w14:ligatures w14:val="none"/>
                    </w:rPr>
                  </w:pPr>
                </w:p>
                <w:p w14:paraId="22C0B4F5" w14:textId="72D37F37" w:rsidR="00BB4914" w:rsidRPr="00BB4914" w:rsidRDefault="00BB4914" w:rsidP="005900B7">
                  <w:pPr>
                    <w:widowControl w:val="0"/>
                    <w:suppressAutoHyphens/>
                    <w:spacing w:after="0" w:line="240" w:lineRule="auto"/>
                    <w:jc w:val="center"/>
                    <w:rPr>
                      <w:rFonts w:eastAsia="Calibri" w:cs="Arial"/>
                      <w:b/>
                      <w:bCs/>
                      <w:kern w:val="0"/>
                      <w:sz w:val="18"/>
                      <w:szCs w:val="32"/>
                      <w:lang w:eastAsia="de-DE"/>
                      <w14:ligatures w14:val="none"/>
                    </w:rPr>
                  </w:pPr>
                  <w:r w:rsidRPr="00BB4914">
                    <w:rPr>
                      <w:rFonts w:eastAsia="Calibri" w:cs="Arial"/>
                      <w:b/>
                      <w:bCs/>
                      <w:color w:val="000000"/>
                      <w:kern w:val="0"/>
                      <w:sz w:val="32"/>
                      <w:szCs w:val="32"/>
                      <w:lang w:eastAsia="de-DE"/>
                      <w14:ligatures w14:val="none"/>
                    </w:rPr>
                    <w:t>Abholung und Nachverkauf:</w:t>
                  </w:r>
                  <w:r w:rsidRPr="00BB4914">
                    <w:rPr>
                      <w:rFonts w:eastAsia="Calibri" w:cs="Arial"/>
                      <w:bCs/>
                      <w:color w:val="000000"/>
                      <w:kern w:val="0"/>
                      <w:sz w:val="32"/>
                      <w:szCs w:val="32"/>
                      <w:lang w:eastAsia="de-DE"/>
                      <w14:ligatures w14:val="none"/>
                    </w:rPr>
                    <w:t xml:space="preserve"> </w:t>
                  </w:r>
                  <w:r w:rsidR="005900B7">
                    <w:rPr>
                      <w:rFonts w:eastAsia="Calibri" w:cs="Arial"/>
                      <w:bCs/>
                      <w:color w:val="000000"/>
                      <w:kern w:val="0"/>
                      <w:sz w:val="32"/>
                      <w:szCs w:val="32"/>
                      <w:lang w:eastAsia="de-DE"/>
                      <w14:ligatures w14:val="none"/>
                    </w:rPr>
                    <w:t>1</w:t>
                  </w:r>
                  <w:r w:rsidR="00C14F3B">
                    <w:rPr>
                      <w:rFonts w:eastAsia="Calibri" w:cs="Arial"/>
                      <w:bCs/>
                      <w:color w:val="000000"/>
                      <w:kern w:val="0"/>
                      <w:sz w:val="32"/>
                      <w:szCs w:val="32"/>
                      <w:lang w:eastAsia="de-DE"/>
                      <w14:ligatures w14:val="none"/>
                    </w:rPr>
                    <w:t>0</w:t>
                  </w:r>
                  <w:r w:rsidR="00774E8D">
                    <w:rPr>
                      <w:rFonts w:eastAsia="Calibri" w:cs="Arial"/>
                      <w:bCs/>
                      <w:color w:val="000000"/>
                      <w:kern w:val="0"/>
                      <w:sz w:val="32"/>
                      <w:szCs w:val="32"/>
                      <w:lang w:eastAsia="de-DE"/>
                      <w14:ligatures w14:val="none"/>
                    </w:rPr>
                    <w:t>.</w:t>
                  </w:r>
                  <w:r w:rsidR="005900B7">
                    <w:rPr>
                      <w:rFonts w:eastAsia="Calibri" w:cs="Arial"/>
                      <w:bCs/>
                      <w:color w:val="000000"/>
                      <w:kern w:val="0"/>
                      <w:sz w:val="32"/>
                      <w:szCs w:val="32"/>
                      <w:lang w:eastAsia="de-DE"/>
                      <w14:ligatures w14:val="none"/>
                    </w:rPr>
                    <w:t>2</w:t>
                  </w:r>
                  <w:r w:rsidRPr="00BB4914">
                    <w:rPr>
                      <w:rFonts w:eastAsia="Calibri" w:cs="Arial"/>
                      <w:bCs/>
                      <w:color w:val="000000"/>
                      <w:kern w:val="0"/>
                      <w:sz w:val="32"/>
                      <w:szCs w:val="32"/>
                      <w:lang w:eastAsia="de-DE"/>
                      <w14:ligatures w14:val="none"/>
                    </w:rPr>
                    <w:t>.202</w:t>
                  </w:r>
                  <w:r w:rsidR="00C14F3B">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 xml:space="preserve"> von 1</w:t>
                  </w:r>
                  <w:r w:rsidR="00B02ECE">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.00 - 17.00 Uhr</w:t>
                  </w:r>
                </w:p>
              </w:tc>
            </w:tr>
          </w:tbl>
          <w:p w14:paraId="2E0B3ED2" w14:textId="77777777" w:rsidR="00BB4914" w:rsidRPr="00BB4914" w:rsidRDefault="00BB4914" w:rsidP="005900B7">
            <w:pPr>
              <w:widowControl w:val="0"/>
              <w:suppressAutoHyphens/>
              <w:spacing w:after="0" w:line="240" w:lineRule="auto"/>
              <w:ind w:left="156"/>
              <w:rPr>
                <w:rFonts w:eastAsia="Calibri" w:cs="Arial"/>
                <w:b/>
                <w:bCs/>
                <w:kern w:val="0"/>
                <w:sz w:val="12"/>
                <w:szCs w:val="28"/>
                <w:lang w:eastAsia="de-DE"/>
                <w14:ligatures w14:val="none"/>
              </w:rPr>
            </w:pPr>
          </w:p>
          <w:p w14:paraId="0075C28E" w14:textId="77777777" w:rsidR="00BB4914" w:rsidRPr="00BB4914" w:rsidRDefault="00BB4914" w:rsidP="005900B7">
            <w:pPr>
              <w:widowControl w:val="0"/>
              <w:suppressAutoHyphens/>
              <w:spacing w:after="0" w:line="240" w:lineRule="auto"/>
              <w:ind w:left="156"/>
              <w:rPr>
                <w:rFonts w:eastAsia="Calibri" w:cs="Arial"/>
                <w:b/>
                <w:bCs/>
                <w:kern w:val="0"/>
                <w:sz w:val="12"/>
                <w:szCs w:val="28"/>
                <w:lang w:eastAsia="de-DE"/>
                <w14:ligatures w14:val="none"/>
              </w:rPr>
            </w:pPr>
          </w:p>
          <w:p w14:paraId="40B560E8" w14:textId="77777777" w:rsidR="00BB4914" w:rsidRPr="00BB4914" w:rsidRDefault="00BB4914" w:rsidP="005900B7">
            <w:pPr>
              <w:widowControl w:val="0"/>
              <w:suppressAutoHyphens/>
              <w:spacing w:after="0" w:line="240" w:lineRule="auto"/>
              <w:ind w:left="156"/>
              <w:rPr>
                <w:rFonts w:eastAsia="Calibri" w:cs="Arial"/>
                <w:bCs/>
                <w:kern w:val="0"/>
                <w:sz w:val="28"/>
                <w:szCs w:val="28"/>
                <w:lang w:eastAsia="de-DE"/>
                <w14:ligatures w14:val="none"/>
              </w:rPr>
            </w:pPr>
            <w:r w:rsidRPr="00BB4914">
              <w:rPr>
                <w:rFonts w:eastAsia="Calibri" w:cs="Arial"/>
                <w:bCs/>
                <w:kern w:val="0"/>
                <w:sz w:val="28"/>
                <w:szCs w:val="28"/>
                <w:lang w:eastAsia="de-DE"/>
                <w14:ligatures w14:val="none"/>
              </w:rPr>
              <w:t xml:space="preserve">Diese Liste beinhaltet einen Großteil der zur Versteigerung anstehenden Objekte, nicht nummerierte Gegenstände, die mit Schätzpreisen </w:t>
            </w:r>
            <w:proofErr w:type="spellStart"/>
            <w:r w:rsidRPr="00BB4914">
              <w:rPr>
                <w:rFonts w:eastAsia="Calibri" w:cs="Arial"/>
                <w:bCs/>
                <w:kern w:val="0"/>
                <w:sz w:val="28"/>
                <w:szCs w:val="28"/>
                <w:lang w:eastAsia="de-DE"/>
                <w14:ligatures w14:val="none"/>
              </w:rPr>
              <w:t>ausge</w:t>
            </w:r>
            <w:proofErr w:type="spellEnd"/>
            <w:r w:rsidRPr="00BB4914">
              <w:rPr>
                <w:rFonts w:eastAsia="Calibri" w:cs="Arial"/>
                <w:bCs/>
                <w:kern w:val="0"/>
                <w:sz w:val="28"/>
                <w:szCs w:val="28"/>
                <w:lang w:eastAsia="de-DE"/>
                <w14:ligatures w14:val="none"/>
              </w:rPr>
              <w:t>-zeichnet sind, werden danach aufgerufen. Die Objekte werden in der Auktion nicht vorgezeigt - machen Sie sich Notizen!</w:t>
            </w:r>
          </w:p>
          <w:p w14:paraId="09537B47" w14:textId="77777777" w:rsidR="00BB4914" w:rsidRPr="00BB4914" w:rsidRDefault="00BB4914" w:rsidP="005900B7">
            <w:pPr>
              <w:widowControl w:val="0"/>
              <w:suppressAutoHyphens/>
              <w:spacing w:after="0" w:line="240" w:lineRule="auto"/>
              <w:ind w:left="156"/>
              <w:rPr>
                <w:rFonts w:eastAsia="Calibri" w:cs="Arial"/>
                <w:bCs/>
                <w:kern w:val="0"/>
                <w:sz w:val="12"/>
                <w:szCs w:val="28"/>
                <w:lang w:eastAsia="de-DE"/>
                <w14:ligatures w14:val="none"/>
              </w:rPr>
            </w:pPr>
          </w:p>
          <w:p w14:paraId="62AD0D4F" w14:textId="77777777" w:rsidR="00BB4914" w:rsidRPr="00BB4914" w:rsidRDefault="00BB4914" w:rsidP="005900B7">
            <w:pPr>
              <w:widowControl w:val="0"/>
              <w:suppressAutoHyphens/>
              <w:spacing w:after="0" w:line="240" w:lineRule="auto"/>
              <w:ind w:left="156"/>
              <w:jc w:val="center"/>
              <w:rPr>
                <w:rFonts w:eastAsia="Calibri" w:cs="Arial"/>
                <w:bCs/>
                <w:caps/>
                <w:kern w:val="0"/>
                <w:sz w:val="28"/>
                <w:szCs w:val="28"/>
                <w:lang w:eastAsia="de-DE"/>
                <w14:ligatures w14:val="none"/>
              </w:rPr>
            </w:pPr>
            <w:r w:rsidRPr="00BB4914">
              <w:rPr>
                <w:rFonts w:eastAsia="Calibri" w:cs="Arial"/>
                <w:bCs/>
                <w:kern w:val="0"/>
                <w:sz w:val="28"/>
                <w:szCs w:val="28"/>
                <w:lang w:eastAsia="de-DE"/>
                <w14:ligatures w14:val="none"/>
              </w:rPr>
              <w:t xml:space="preserve">Alle Gegenstände müssen sofort bei Zuschlag während der Auktion </w:t>
            </w:r>
            <w:r w:rsidRPr="00BB4914">
              <w:rPr>
                <w:rFonts w:eastAsia="Calibri" w:cs="Arial"/>
                <w:bCs/>
                <w:kern w:val="0"/>
                <w:sz w:val="28"/>
                <w:szCs w:val="28"/>
                <w:lang w:eastAsia="de-DE"/>
                <w14:ligatures w14:val="none"/>
              </w:rPr>
              <w:br/>
              <w:t xml:space="preserve">IN BAR bezahlt werden. Keine Kartenzahlung.        </w:t>
            </w:r>
            <w:r w:rsidRPr="00BB4914">
              <w:rPr>
                <w:rFonts w:eastAsia="Calibri" w:cs="Arial"/>
                <w:bCs/>
                <w:caps/>
                <w:kern w:val="0"/>
                <w:sz w:val="28"/>
                <w:szCs w:val="28"/>
                <w:lang w:eastAsia="de-DE"/>
                <w14:ligatures w14:val="none"/>
              </w:rPr>
              <w:t>Aufgeld 20 %</w:t>
            </w:r>
          </w:p>
          <w:p w14:paraId="23E48A95" w14:textId="77777777" w:rsidR="00BB4914" w:rsidRPr="00BB4914" w:rsidRDefault="00BB4914" w:rsidP="005900B7">
            <w:pPr>
              <w:widowControl w:val="0"/>
              <w:suppressAutoHyphens/>
              <w:spacing w:after="0" w:line="240" w:lineRule="auto"/>
              <w:ind w:left="156"/>
              <w:rPr>
                <w:rFonts w:eastAsia="Calibri" w:cs="Arial"/>
                <w:b/>
                <w:bCs/>
                <w:kern w:val="0"/>
                <w:sz w:val="12"/>
                <w:szCs w:val="28"/>
                <w:lang w:eastAsia="de-DE"/>
                <w14:ligatures w14:val="none"/>
              </w:rPr>
            </w:pPr>
          </w:p>
          <w:p w14:paraId="11A54BC6" w14:textId="77777777" w:rsidR="00BB4914" w:rsidRPr="00BB4914" w:rsidRDefault="00BB4914" w:rsidP="005900B7">
            <w:pPr>
              <w:widowControl w:val="0"/>
              <w:suppressAutoHyphens/>
              <w:spacing w:after="0" w:line="240" w:lineRule="auto"/>
              <w:ind w:left="156"/>
              <w:rPr>
                <w:rFonts w:eastAsia="Calibri" w:cs="Arial"/>
                <w:b/>
                <w:bCs/>
                <w:kern w:val="0"/>
                <w:sz w:val="28"/>
                <w:szCs w:val="28"/>
                <w:u w:val="single"/>
                <w:lang w:eastAsia="de-DE"/>
                <w14:ligatures w14:val="none"/>
              </w:rPr>
            </w:pPr>
            <w:r w:rsidRPr="00BB4914">
              <w:rPr>
                <w:rFonts w:eastAsia="Calibri" w:cs="Arial"/>
                <w:b/>
                <w:bCs/>
                <w:kern w:val="0"/>
                <w:sz w:val="28"/>
                <w:szCs w:val="28"/>
                <w:lang w:eastAsia="de-DE"/>
                <w14:ligatures w14:val="none"/>
              </w:rPr>
              <w:t>Bitte beachten Sie die ausgehängten Versteigerungsbedingungen.</w:t>
            </w:r>
          </w:p>
          <w:p w14:paraId="0D58B603" w14:textId="77777777" w:rsidR="00BB4914" w:rsidRPr="00BB4914" w:rsidRDefault="00BB4914" w:rsidP="005900B7">
            <w:pPr>
              <w:widowControl w:val="0"/>
              <w:suppressAutoHyphens/>
              <w:spacing w:after="0" w:line="240" w:lineRule="auto"/>
              <w:ind w:left="156"/>
              <w:rPr>
                <w:rFonts w:eastAsia="Calibri" w:cs="Arial"/>
                <w:b/>
                <w:bCs/>
                <w:kern w:val="0"/>
                <w:sz w:val="12"/>
                <w:szCs w:val="28"/>
                <w:lang w:eastAsia="de-DE"/>
                <w14:ligatures w14:val="none"/>
              </w:rPr>
            </w:pPr>
          </w:p>
          <w:p w14:paraId="25980017" w14:textId="25612A60" w:rsidR="00BB4914" w:rsidRPr="00BB4914" w:rsidRDefault="00BB4914" w:rsidP="005900B7">
            <w:pPr>
              <w:widowControl w:val="0"/>
              <w:suppressAutoHyphens/>
              <w:spacing w:after="0" w:line="240" w:lineRule="auto"/>
              <w:jc w:val="center"/>
              <w:rPr>
                <w:rFonts w:ascii="Arial Narrow" w:eastAsia="Calibri" w:hAnsi="Arial Narrow" w:cs="Arial Narrow"/>
                <w:kern w:val="0"/>
                <w:sz w:val="22"/>
                <w:lang w:eastAsia="de-DE"/>
                <w14:ligatures w14:val="none"/>
              </w:rPr>
            </w:pPr>
            <w:r w:rsidRPr="00BB4914">
              <w:rPr>
                <w:rFonts w:eastAsia="Calibri" w:cs="Arial"/>
                <w:b/>
                <w:bCs/>
                <w:kern w:val="0"/>
                <w:sz w:val="28"/>
                <w:szCs w:val="28"/>
                <w:lang w:eastAsia="de-DE"/>
                <w14:ligatures w14:val="none"/>
              </w:rPr>
              <w:t>Die angegebenen Preise sind die Aufrufpreise.</w:t>
            </w:r>
            <w:r w:rsidR="005900B7">
              <w:rPr>
                <w:rFonts w:eastAsia="Calibri" w:cs="Arial"/>
                <w:b/>
                <w:bCs/>
                <w:kern w:val="0"/>
                <w:sz w:val="28"/>
                <w:szCs w:val="28"/>
                <w:lang w:eastAsia="de-DE"/>
                <w14:ligatures w14:val="none"/>
              </w:rPr>
              <w:br/>
            </w:r>
          </w:p>
        </w:tc>
      </w:tr>
    </w:tbl>
    <w:p w14:paraId="47A51DD3" w14:textId="72888877" w:rsidR="00413DA7" w:rsidRPr="006459C9" w:rsidRDefault="00413DA7" w:rsidP="005900B7">
      <w:pPr>
        <w:spacing w:after="80"/>
        <w:rPr>
          <w:rFonts w:ascii="Arial Narrow" w:eastAsia="Calibri" w:hAnsi="Arial Narrow" w:cs="Arial Narrow"/>
          <w:kern w:val="0"/>
          <w:sz w:val="22"/>
          <w:szCs w:val="21"/>
          <w:lang w:eastAsia="de-DE"/>
          <w14:ligatures w14:val="none"/>
        </w:rPr>
      </w:pPr>
    </w:p>
    <w:tbl>
      <w:tblPr>
        <w:tblW w:w="9639" w:type="dxa"/>
        <w:tblInd w:w="426" w:type="dxa"/>
        <w:tblLayout w:type="fixed"/>
        <w:tblCellMar>
          <w:left w:w="142" w:type="dxa"/>
          <w:right w:w="142" w:type="dxa"/>
        </w:tblCellMar>
        <w:tblLook w:val="0000" w:firstRow="0" w:lastRow="0" w:firstColumn="0" w:lastColumn="0" w:noHBand="0" w:noVBand="0"/>
      </w:tblPr>
      <w:tblGrid>
        <w:gridCol w:w="992"/>
        <w:gridCol w:w="7371"/>
        <w:gridCol w:w="1276"/>
      </w:tblGrid>
      <w:tr w:rsidR="006459C9" w:rsidRPr="006459C9" w14:paraId="15811555" w14:textId="77777777" w:rsidTr="005900B7">
        <w:tc>
          <w:tcPr>
            <w:tcW w:w="992" w:type="dxa"/>
            <w:tcBorders>
              <w:top w:val="single" w:sz="4" w:space="0" w:color="auto"/>
            </w:tcBorders>
          </w:tcPr>
          <w:p w14:paraId="37CA5A34" w14:textId="77777777" w:rsidR="006459C9" w:rsidRPr="005900B7" w:rsidRDefault="006459C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w:t>
            </w:r>
          </w:p>
        </w:tc>
        <w:tc>
          <w:tcPr>
            <w:tcW w:w="7371" w:type="dxa"/>
            <w:tcBorders>
              <w:top w:val="single" w:sz="4" w:space="0" w:color="auto"/>
            </w:tcBorders>
          </w:tcPr>
          <w:p w14:paraId="68F34738" w14:textId="54F29682" w:rsidR="006459C9" w:rsidRPr="005900B7" w:rsidRDefault="008274E9"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Friedrich der Große. Vorstellung einer Action unter Anführung und Commando </w:t>
            </w:r>
            <w:proofErr w:type="spellStart"/>
            <w:r w:rsidRPr="005900B7">
              <w:rPr>
                <w:rFonts w:eastAsia="Calibri" w:cs="Arial"/>
                <w:kern w:val="0"/>
                <w:sz w:val="22"/>
                <w:lang w:eastAsia="de-DE"/>
                <w14:ligatures w14:val="none"/>
              </w:rPr>
              <w:t>Fridericus</w:t>
            </w:r>
            <w:proofErr w:type="spellEnd"/>
            <w:r w:rsidRPr="005900B7">
              <w:rPr>
                <w:rFonts w:eastAsia="Calibri" w:cs="Arial"/>
                <w:kern w:val="0"/>
                <w:sz w:val="22"/>
                <w:lang w:eastAsia="de-DE"/>
                <w14:ligatures w14:val="none"/>
              </w:rPr>
              <w:t xml:space="preserve"> II. Rex </w:t>
            </w:r>
            <w:proofErr w:type="spellStart"/>
            <w:r w:rsidRPr="005900B7">
              <w:rPr>
                <w:rFonts w:eastAsia="Calibri" w:cs="Arial"/>
                <w:kern w:val="0"/>
                <w:sz w:val="22"/>
                <w:lang w:eastAsia="de-DE"/>
                <w14:ligatures w14:val="none"/>
              </w:rPr>
              <w:t>Borussiae</w:t>
            </w:r>
            <w:proofErr w:type="spellEnd"/>
            <w:r w:rsidRPr="005900B7">
              <w:rPr>
                <w:rFonts w:eastAsia="Calibri" w:cs="Arial"/>
                <w:kern w:val="0"/>
                <w:sz w:val="22"/>
                <w:lang w:eastAsia="de-DE"/>
                <w14:ligatures w14:val="none"/>
              </w:rPr>
              <w:t xml:space="preserve"> </w:t>
            </w:r>
            <w:proofErr w:type="spellStart"/>
            <w:r w:rsidRPr="005900B7">
              <w:rPr>
                <w:rFonts w:eastAsia="Calibri" w:cs="Arial"/>
                <w:kern w:val="0"/>
                <w:sz w:val="22"/>
                <w:lang w:eastAsia="de-DE"/>
                <w14:ligatures w14:val="none"/>
              </w:rPr>
              <w:t>Elector</w:t>
            </w:r>
            <w:proofErr w:type="spellEnd"/>
            <w:r w:rsidRPr="005900B7">
              <w:rPr>
                <w:rFonts w:eastAsia="Calibri" w:cs="Arial"/>
                <w:kern w:val="0"/>
                <w:sz w:val="22"/>
                <w:lang w:eastAsia="de-DE"/>
                <w14:ligatures w14:val="none"/>
              </w:rPr>
              <w:t xml:space="preserve"> </w:t>
            </w:r>
            <w:proofErr w:type="spellStart"/>
            <w:r w:rsidRPr="005900B7">
              <w:rPr>
                <w:rFonts w:eastAsia="Calibri" w:cs="Arial"/>
                <w:kern w:val="0"/>
                <w:sz w:val="22"/>
                <w:lang w:eastAsia="de-DE"/>
                <w14:ligatures w14:val="none"/>
              </w:rPr>
              <w:t>Brandeb</w:t>
            </w:r>
            <w:proofErr w:type="spellEnd"/>
            <w:r w:rsidRPr="005900B7">
              <w:rPr>
                <w:rFonts w:eastAsia="Calibri" w:cs="Arial"/>
                <w:kern w:val="0"/>
                <w:sz w:val="22"/>
                <w:lang w:eastAsia="de-DE"/>
                <w14:ligatures w14:val="none"/>
              </w:rPr>
              <w:t xml:space="preserve">. </w:t>
            </w:r>
            <w:proofErr w:type="spellStart"/>
            <w:r w:rsidRPr="005900B7">
              <w:rPr>
                <w:rFonts w:eastAsia="Calibri" w:cs="Arial"/>
                <w:kern w:val="0"/>
                <w:sz w:val="22"/>
                <w:lang w:eastAsia="de-DE"/>
                <w14:ligatures w14:val="none"/>
              </w:rPr>
              <w:t>Altkol</w:t>
            </w:r>
            <w:proofErr w:type="spellEnd"/>
            <w:r w:rsidRPr="005900B7">
              <w:rPr>
                <w:rFonts w:eastAsia="Calibri" w:cs="Arial"/>
                <w:kern w:val="0"/>
                <w:sz w:val="22"/>
                <w:lang w:eastAsia="de-DE"/>
                <w14:ligatures w14:val="none"/>
              </w:rPr>
              <w:t>. Kupfer</w:t>
            </w:r>
            <w:r w:rsidR="00233C69">
              <w:rPr>
                <w:rFonts w:eastAsia="Calibri" w:cs="Arial"/>
                <w:kern w:val="0"/>
                <w:sz w:val="22"/>
                <w:lang w:eastAsia="de-DE"/>
                <w14:ligatures w14:val="none"/>
              </w:rPr>
              <w:t>-</w:t>
            </w:r>
            <w:r w:rsidRPr="005900B7">
              <w:rPr>
                <w:rFonts w:eastAsia="Calibri" w:cs="Arial"/>
                <w:kern w:val="0"/>
                <w:sz w:val="22"/>
                <w:lang w:eastAsia="de-DE"/>
                <w14:ligatures w14:val="none"/>
              </w:rPr>
              <w:t xml:space="preserve">stich. </w:t>
            </w:r>
            <w:proofErr w:type="spellStart"/>
            <w:r w:rsidRPr="005900B7">
              <w:rPr>
                <w:rFonts w:eastAsia="Calibri" w:cs="Arial"/>
                <w:kern w:val="0"/>
                <w:sz w:val="22"/>
                <w:lang w:eastAsia="de-DE"/>
                <w14:ligatures w14:val="none"/>
              </w:rPr>
              <w:t>Joh.Lorenz</w:t>
            </w:r>
            <w:proofErr w:type="spellEnd"/>
            <w:r w:rsidRPr="005900B7">
              <w:rPr>
                <w:rFonts w:eastAsia="Calibri" w:cs="Arial"/>
                <w:kern w:val="0"/>
                <w:sz w:val="22"/>
                <w:lang w:eastAsia="de-DE"/>
                <w14:ligatures w14:val="none"/>
              </w:rPr>
              <w:t xml:space="preserve"> </w:t>
            </w:r>
            <w:proofErr w:type="spellStart"/>
            <w:r w:rsidRPr="005900B7">
              <w:rPr>
                <w:rFonts w:eastAsia="Calibri" w:cs="Arial"/>
                <w:kern w:val="0"/>
                <w:sz w:val="22"/>
                <w:lang w:eastAsia="de-DE"/>
                <w14:ligatures w14:val="none"/>
              </w:rPr>
              <w:t>Rugendas</w:t>
            </w:r>
            <w:proofErr w:type="spellEnd"/>
            <w:r w:rsidRPr="005900B7">
              <w:rPr>
                <w:rFonts w:eastAsia="Calibri" w:cs="Arial"/>
                <w:kern w:val="0"/>
                <w:sz w:val="22"/>
                <w:lang w:eastAsia="de-DE"/>
                <w14:ligatures w14:val="none"/>
              </w:rPr>
              <w:t xml:space="preserve">, Augsburg, 1778. </w:t>
            </w:r>
            <w:proofErr w:type="gramStart"/>
            <w:r w:rsidR="00131B27" w:rsidRPr="005900B7">
              <w:rPr>
                <w:rFonts w:eastAsia="Calibri" w:cs="Arial"/>
                <w:kern w:val="0"/>
                <w:sz w:val="22"/>
                <w:lang w:eastAsia="de-DE"/>
                <w14:ligatures w14:val="none"/>
              </w:rPr>
              <w:t>24 :</w:t>
            </w:r>
            <w:proofErr w:type="gramEnd"/>
            <w:r w:rsidR="00131B27" w:rsidRPr="005900B7">
              <w:rPr>
                <w:rFonts w:eastAsia="Calibri" w:cs="Arial"/>
                <w:kern w:val="0"/>
                <w:sz w:val="22"/>
                <w:lang w:eastAsia="de-DE"/>
                <w14:ligatures w14:val="none"/>
              </w:rPr>
              <w:t xml:space="preserve"> 33 cm. Rahmen.</w:t>
            </w:r>
          </w:p>
        </w:tc>
        <w:tc>
          <w:tcPr>
            <w:tcW w:w="1276" w:type="dxa"/>
            <w:tcBorders>
              <w:top w:val="single" w:sz="4" w:space="0" w:color="auto"/>
            </w:tcBorders>
          </w:tcPr>
          <w:p w14:paraId="58001060" w14:textId="3991642B" w:rsidR="006459C9" w:rsidRPr="005900B7" w:rsidRDefault="00131B2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w:t>
            </w:r>
            <w:r w:rsidR="006459C9" w:rsidRPr="005900B7">
              <w:rPr>
                <w:rFonts w:eastAsia="Calibri" w:cs="Arial"/>
                <w:kern w:val="0"/>
                <w:sz w:val="22"/>
                <w:lang w:eastAsia="de-DE"/>
                <w14:ligatures w14:val="none"/>
              </w:rPr>
              <w:t>0,00</w:t>
            </w:r>
          </w:p>
        </w:tc>
      </w:tr>
      <w:tr w:rsidR="00131B27" w:rsidRPr="006459C9" w14:paraId="30B71F5A" w14:textId="77777777" w:rsidTr="005900B7">
        <w:tc>
          <w:tcPr>
            <w:tcW w:w="992" w:type="dxa"/>
          </w:tcPr>
          <w:p w14:paraId="3016DC0F" w14:textId="7C3A7EB5" w:rsidR="00131B27" w:rsidRPr="005900B7" w:rsidRDefault="00131B2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w:t>
            </w:r>
          </w:p>
        </w:tc>
        <w:tc>
          <w:tcPr>
            <w:tcW w:w="7371" w:type="dxa"/>
          </w:tcPr>
          <w:p w14:paraId="78050882" w14:textId="79F0CD27" w:rsidR="00131B27" w:rsidRPr="005900B7" w:rsidRDefault="00131B27"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Tasse mit Untertasse, Thüringen, um 1840. Bemalt mit Ansicht von Burg </w:t>
            </w:r>
            <w:proofErr w:type="spellStart"/>
            <w:r w:rsidRPr="005900B7">
              <w:rPr>
                <w:rFonts w:eastAsia="Calibri" w:cs="Arial"/>
                <w:kern w:val="0"/>
                <w:sz w:val="22"/>
                <w:lang w:eastAsia="de-DE"/>
                <w14:ligatures w14:val="none"/>
              </w:rPr>
              <w:t>Zwernitz</w:t>
            </w:r>
            <w:proofErr w:type="spellEnd"/>
            <w:r w:rsidRPr="005900B7">
              <w:rPr>
                <w:rFonts w:eastAsia="Calibri" w:cs="Arial"/>
                <w:kern w:val="0"/>
                <w:sz w:val="22"/>
                <w:lang w:eastAsia="de-DE"/>
                <w14:ligatures w14:val="none"/>
              </w:rPr>
              <w:t>, bezeichnet „</w:t>
            </w:r>
            <w:proofErr w:type="spellStart"/>
            <w:r w:rsidRPr="005900B7">
              <w:rPr>
                <w:rFonts w:eastAsia="Calibri" w:cs="Arial"/>
                <w:kern w:val="0"/>
                <w:sz w:val="22"/>
                <w:lang w:eastAsia="de-DE"/>
                <w14:ligatures w14:val="none"/>
              </w:rPr>
              <w:t>Sanspareil</w:t>
            </w:r>
            <w:proofErr w:type="spellEnd"/>
            <w:r w:rsidRPr="005900B7">
              <w:rPr>
                <w:rFonts w:eastAsia="Calibri" w:cs="Arial"/>
                <w:kern w:val="0"/>
                <w:sz w:val="22"/>
                <w:lang w:eastAsia="de-DE"/>
                <w14:ligatures w14:val="none"/>
              </w:rPr>
              <w:t>“.</w:t>
            </w:r>
          </w:p>
        </w:tc>
        <w:tc>
          <w:tcPr>
            <w:tcW w:w="1276" w:type="dxa"/>
          </w:tcPr>
          <w:p w14:paraId="742453FE" w14:textId="3B813603" w:rsidR="00131B27" w:rsidRPr="005900B7" w:rsidRDefault="00131B2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80,00</w:t>
            </w:r>
          </w:p>
        </w:tc>
      </w:tr>
      <w:tr w:rsidR="00131B27" w:rsidRPr="006459C9" w14:paraId="60BCAA39" w14:textId="77777777" w:rsidTr="005900B7">
        <w:tc>
          <w:tcPr>
            <w:tcW w:w="992" w:type="dxa"/>
          </w:tcPr>
          <w:p w14:paraId="31B2E434" w14:textId="40DB3276" w:rsidR="00131B27" w:rsidRPr="005900B7" w:rsidRDefault="00131B2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w:t>
            </w:r>
          </w:p>
        </w:tc>
        <w:tc>
          <w:tcPr>
            <w:tcW w:w="7371" w:type="dxa"/>
          </w:tcPr>
          <w:p w14:paraId="36E96E17" w14:textId="49B9110A" w:rsidR="00131B27" w:rsidRPr="005900B7" w:rsidRDefault="00131B27"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Tasse mit Untertasse, </w:t>
            </w:r>
            <w:proofErr w:type="spellStart"/>
            <w:r w:rsidRPr="005900B7">
              <w:rPr>
                <w:rFonts w:eastAsia="Calibri" w:cs="Arial"/>
                <w:kern w:val="0"/>
                <w:sz w:val="22"/>
                <w:lang w:eastAsia="de-DE"/>
                <w14:ligatures w14:val="none"/>
              </w:rPr>
              <w:t>Schwertermeissen</w:t>
            </w:r>
            <w:proofErr w:type="spellEnd"/>
            <w:r w:rsidRPr="005900B7">
              <w:rPr>
                <w:rFonts w:eastAsia="Calibri" w:cs="Arial"/>
                <w:kern w:val="0"/>
                <w:sz w:val="22"/>
                <w:lang w:eastAsia="de-DE"/>
                <w14:ligatures w14:val="none"/>
              </w:rPr>
              <w:t xml:space="preserve"> //. Bemalt mit Vergissmeinnicht.</w:t>
            </w:r>
          </w:p>
        </w:tc>
        <w:tc>
          <w:tcPr>
            <w:tcW w:w="1276" w:type="dxa"/>
          </w:tcPr>
          <w:p w14:paraId="343141F9" w14:textId="29B4DBAA" w:rsidR="00131B27" w:rsidRPr="005900B7" w:rsidRDefault="00131B2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70,00</w:t>
            </w:r>
          </w:p>
        </w:tc>
      </w:tr>
      <w:tr w:rsidR="00131B27" w:rsidRPr="006459C9" w14:paraId="37978FA4" w14:textId="77777777" w:rsidTr="005900B7">
        <w:tc>
          <w:tcPr>
            <w:tcW w:w="992" w:type="dxa"/>
          </w:tcPr>
          <w:p w14:paraId="1BEAEA0C" w14:textId="4C6E46A4" w:rsidR="00131B27" w:rsidRPr="005900B7" w:rsidRDefault="00131B2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w:t>
            </w:r>
          </w:p>
        </w:tc>
        <w:tc>
          <w:tcPr>
            <w:tcW w:w="7371" w:type="dxa"/>
          </w:tcPr>
          <w:p w14:paraId="1E218E5A" w14:textId="1FA4966F" w:rsidR="00131B27" w:rsidRPr="005900B7" w:rsidRDefault="00131B27"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Großer Flechtrandteller, </w:t>
            </w:r>
            <w:proofErr w:type="spellStart"/>
            <w:r w:rsidRPr="005900B7">
              <w:rPr>
                <w:rFonts w:eastAsia="Calibri" w:cs="Arial"/>
                <w:kern w:val="0"/>
                <w:sz w:val="22"/>
                <w:lang w:eastAsia="de-DE"/>
                <w14:ligatures w14:val="none"/>
              </w:rPr>
              <w:t>Schwertermeissen</w:t>
            </w:r>
            <w:proofErr w:type="spellEnd"/>
            <w:r w:rsidRPr="005900B7">
              <w:rPr>
                <w:rFonts w:eastAsia="Calibri" w:cs="Arial"/>
                <w:kern w:val="0"/>
                <w:sz w:val="22"/>
                <w:lang w:eastAsia="de-DE"/>
                <w14:ligatures w14:val="none"/>
              </w:rPr>
              <w:t>, um 1860. Zwiebelmuster. 28 cm.</w:t>
            </w:r>
          </w:p>
        </w:tc>
        <w:tc>
          <w:tcPr>
            <w:tcW w:w="1276" w:type="dxa"/>
          </w:tcPr>
          <w:p w14:paraId="085ECAD2" w14:textId="16E93E90" w:rsidR="00131B27" w:rsidRPr="005900B7" w:rsidRDefault="00973E1E"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150,00</w:t>
            </w:r>
          </w:p>
        </w:tc>
      </w:tr>
      <w:tr w:rsidR="00973E1E" w:rsidRPr="006459C9" w14:paraId="17725E98" w14:textId="77777777" w:rsidTr="005900B7">
        <w:tc>
          <w:tcPr>
            <w:tcW w:w="992" w:type="dxa"/>
          </w:tcPr>
          <w:p w14:paraId="32823924" w14:textId="19A3B5FA" w:rsidR="00973E1E" w:rsidRPr="005900B7" w:rsidRDefault="00973E1E"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w:t>
            </w:r>
          </w:p>
        </w:tc>
        <w:tc>
          <w:tcPr>
            <w:tcW w:w="7371" w:type="dxa"/>
          </w:tcPr>
          <w:p w14:paraId="48D6DBCA" w14:textId="2DF98EF8" w:rsidR="00973E1E" w:rsidRPr="005900B7" w:rsidRDefault="00973E1E"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Mandelschälchen, </w:t>
            </w:r>
            <w:proofErr w:type="spellStart"/>
            <w:r w:rsidRPr="005900B7">
              <w:rPr>
                <w:rFonts w:eastAsia="Calibri" w:cs="Arial"/>
                <w:kern w:val="0"/>
                <w:sz w:val="22"/>
                <w:lang w:eastAsia="de-DE"/>
                <w14:ligatures w14:val="none"/>
              </w:rPr>
              <w:t>Schwertermeissen</w:t>
            </w:r>
            <w:proofErr w:type="spellEnd"/>
            <w:r w:rsidRPr="005900B7">
              <w:rPr>
                <w:rFonts w:eastAsia="Calibri" w:cs="Arial"/>
                <w:kern w:val="0"/>
                <w:sz w:val="22"/>
                <w:lang w:eastAsia="de-DE"/>
                <w14:ligatures w14:val="none"/>
              </w:rPr>
              <w:t>, 20.Jh. Zwiebelmuster.</w:t>
            </w:r>
          </w:p>
        </w:tc>
        <w:tc>
          <w:tcPr>
            <w:tcW w:w="1276" w:type="dxa"/>
          </w:tcPr>
          <w:p w14:paraId="75BAB9AF" w14:textId="4312663F" w:rsidR="00973E1E" w:rsidRPr="005900B7" w:rsidRDefault="00973E1E"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40,00</w:t>
            </w:r>
          </w:p>
        </w:tc>
      </w:tr>
      <w:tr w:rsidR="00973E1E" w:rsidRPr="006459C9" w14:paraId="2B0A0A3A" w14:textId="77777777" w:rsidTr="005900B7">
        <w:tc>
          <w:tcPr>
            <w:tcW w:w="992" w:type="dxa"/>
          </w:tcPr>
          <w:p w14:paraId="518EAC7C" w14:textId="3B370DBD" w:rsidR="00973E1E" w:rsidRPr="005900B7" w:rsidRDefault="00973E1E"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6</w:t>
            </w:r>
          </w:p>
        </w:tc>
        <w:tc>
          <w:tcPr>
            <w:tcW w:w="7371" w:type="dxa"/>
          </w:tcPr>
          <w:p w14:paraId="697BFDFE" w14:textId="2653F550" w:rsidR="00973E1E" w:rsidRPr="005900B7" w:rsidRDefault="00973E1E"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Väschen, KPM Berlin, Form Adonis, Dekor Ceres. Sigmund Schütz.</w:t>
            </w:r>
          </w:p>
        </w:tc>
        <w:tc>
          <w:tcPr>
            <w:tcW w:w="1276" w:type="dxa"/>
          </w:tcPr>
          <w:p w14:paraId="54CBD728" w14:textId="35B19289" w:rsidR="00973E1E" w:rsidRPr="005900B7" w:rsidRDefault="00973E1E"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30,00</w:t>
            </w:r>
          </w:p>
        </w:tc>
      </w:tr>
      <w:tr w:rsidR="00973E1E" w:rsidRPr="006459C9" w14:paraId="6F47B038" w14:textId="77777777" w:rsidTr="005900B7">
        <w:tc>
          <w:tcPr>
            <w:tcW w:w="992" w:type="dxa"/>
          </w:tcPr>
          <w:p w14:paraId="0CB2F32E" w14:textId="2C405047" w:rsidR="00973E1E" w:rsidRPr="005900B7" w:rsidRDefault="00973E1E"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7</w:t>
            </w:r>
          </w:p>
        </w:tc>
        <w:tc>
          <w:tcPr>
            <w:tcW w:w="7371" w:type="dxa"/>
          </w:tcPr>
          <w:p w14:paraId="4827E854" w14:textId="0A4A2CE9" w:rsidR="00973E1E" w:rsidRPr="005900B7" w:rsidRDefault="00973E1E"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Porzellanfigur, KPM Berlin. „Buddy, der Bär – </w:t>
            </w:r>
            <w:proofErr w:type="spellStart"/>
            <w:r w:rsidRPr="005900B7">
              <w:rPr>
                <w:rFonts w:eastAsia="Calibri" w:cs="Arial"/>
                <w:kern w:val="0"/>
                <w:sz w:val="22"/>
                <w:lang w:eastAsia="de-DE"/>
                <w14:ligatures w14:val="none"/>
              </w:rPr>
              <w:t>B</w:t>
            </w:r>
            <w:r w:rsidR="007D0681">
              <w:rPr>
                <w:rFonts w:eastAsia="Calibri" w:cs="Arial"/>
                <w:kern w:val="0"/>
                <w:sz w:val="22"/>
                <w:lang w:eastAsia="de-DE"/>
                <w14:ligatures w14:val="none"/>
              </w:rPr>
              <w:t>ä</w:t>
            </w:r>
            <w:r w:rsidRPr="005900B7">
              <w:rPr>
                <w:rFonts w:eastAsia="Calibri" w:cs="Arial"/>
                <w:kern w:val="0"/>
                <w:sz w:val="22"/>
                <w:lang w:eastAsia="de-DE"/>
                <w14:ligatures w14:val="none"/>
              </w:rPr>
              <w:t>rliner</w:t>
            </w:r>
            <w:proofErr w:type="spellEnd"/>
            <w:r w:rsidRPr="005900B7">
              <w:rPr>
                <w:rFonts w:eastAsia="Calibri" w:cs="Arial"/>
                <w:kern w:val="0"/>
                <w:sz w:val="22"/>
                <w:lang w:eastAsia="de-DE"/>
                <w14:ligatures w14:val="none"/>
              </w:rPr>
              <w:t xml:space="preserve"> Pflanze“.</w:t>
            </w:r>
          </w:p>
        </w:tc>
        <w:tc>
          <w:tcPr>
            <w:tcW w:w="1276" w:type="dxa"/>
          </w:tcPr>
          <w:p w14:paraId="3E08B655" w14:textId="219E27C5" w:rsidR="00973E1E" w:rsidRPr="005900B7" w:rsidRDefault="00973E1E"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70,00</w:t>
            </w:r>
          </w:p>
        </w:tc>
      </w:tr>
      <w:tr w:rsidR="00973E1E" w:rsidRPr="006459C9" w14:paraId="5A229703" w14:textId="77777777" w:rsidTr="005900B7">
        <w:tc>
          <w:tcPr>
            <w:tcW w:w="992" w:type="dxa"/>
          </w:tcPr>
          <w:p w14:paraId="159D3F96" w14:textId="5B42653E" w:rsidR="00973E1E" w:rsidRPr="005900B7" w:rsidRDefault="00973E1E"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w:t>
            </w:r>
          </w:p>
        </w:tc>
        <w:tc>
          <w:tcPr>
            <w:tcW w:w="7371" w:type="dxa"/>
          </w:tcPr>
          <w:p w14:paraId="4C9D0FFE" w14:textId="1C04875A" w:rsidR="00973E1E" w:rsidRPr="005900B7" w:rsidRDefault="00973E1E"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Porzellanfigur, Nymphenburg. „Bayerischer Löwe“, Modell 2009. 17 cm.</w:t>
            </w:r>
          </w:p>
        </w:tc>
        <w:tc>
          <w:tcPr>
            <w:tcW w:w="1276" w:type="dxa"/>
          </w:tcPr>
          <w:p w14:paraId="407B6D72" w14:textId="1DCFC243" w:rsidR="00973E1E" w:rsidRPr="005900B7" w:rsidRDefault="00973E1E"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150,00</w:t>
            </w:r>
          </w:p>
        </w:tc>
      </w:tr>
      <w:tr w:rsidR="00973E1E" w:rsidRPr="006459C9" w14:paraId="5D0E64FC" w14:textId="77777777" w:rsidTr="005900B7">
        <w:tc>
          <w:tcPr>
            <w:tcW w:w="992" w:type="dxa"/>
          </w:tcPr>
          <w:p w14:paraId="2BBBFBF0" w14:textId="0C4507F1" w:rsidR="00973E1E" w:rsidRPr="005900B7" w:rsidRDefault="00973E1E"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lastRenderedPageBreak/>
              <w:t>9</w:t>
            </w:r>
          </w:p>
        </w:tc>
        <w:tc>
          <w:tcPr>
            <w:tcW w:w="7371" w:type="dxa"/>
          </w:tcPr>
          <w:p w14:paraId="65BCEFD7" w14:textId="0FC76AD5" w:rsidR="00973E1E" w:rsidRPr="005900B7" w:rsidRDefault="00973E1E"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Porzellanfigur, Rosenthal. Affe auf Baumstamm. Modell 518. Edmund Otto-Eichwald. Plinthe winziger Chip. 11 cm.</w:t>
            </w:r>
          </w:p>
        </w:tc>
        <w:tc>
          <w:tcPr>
            <w:tcW w:w="1276" w:type="dxa"/>
          </w:tcPr>
          <w:p w14:paraId="1C49FA27" w14:textId="738EC076" w:rsidR="00973E1E" w:rsidRPr="005900B7" w:rsidRDefault="00973E1E"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120,00</w:t>
            </w:r>
          </w:p>
        </w:tc>
      </w:tr>
      <w:tr w:rsidR="00973E1E" w:rsidRPr="006459C9" w14:paraId="79DC32EB" w14:textId="77777777" w:rsidTr="005900B7">
        <w:tc>
          <w:tcPr>
            <w:tcW w:w="992" w:type="dxa"/>
          </w:tcPr>
          <w:p w14:paraId="44A96A8A" w14:textId="2D28C986" w:rsidR="00973E1E" w:rsidRPr="005900B7" w:rsidRDefault="00973E1E"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10</w:t>
            </w:r>
          </w:p>
        </w:tc>
        <w:tc>
          <w:tcPr>
            <w:tcW w:w="7371" w:type="dxa"/>
          </w:tcPr>
          <w:p w14:paraId="32690002" w14:textId="7984D263" w:rsidR="00973E1E" w:rsidRPr="005900B7" w:rsidRDefault="0033377F"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Kabinettaufsatz, 18.Jh. Auf 4 Klauenfüßen mit Kugeln. 7 Schübe mit ebonisierten Flammleisten, Elfenbein- und Schildpatteinlagen. </w:t>
            </w:r>
            <w:r w:rsidR="00233C69">
              <w:rPr>
                <w:rFonts w:eastAsia="Calibri" w:cs="Arial"/>
                <w:kern w:val="0"/>
                <w:sz w:val="22"/>
                <w:lang w:eastAsia="de-DE"/>
                <w14:ligatures w14:val="none"/>
              </w:rPr>
              <w:br/>
            </w:r>
            <w:r w:rsidRPr="005900B7">
              <w:rPr>
                <w:rFonts w:eastAsia="Calibri" w:cs="Arial"/>
                <w:kern w:val="0"/>
                <w:sz w:val="22"/>
                <w:lang w:eastAsia="de-DE"/>
                <w14:ligatures w14:val="none"/>
              </w:rPr>
              <w:t xml:space="preserve">Höhe 55 cm, Breite 76 cm, Tiefe 28 cm. </w:t>
            </w:r>
          </w:p>
        </w:tc>
        <w:tc>
          <w:tcPr>
            <w:tcW w:w="1276" w:type="dxa"/>
          </w:tcPr>
          <w:p w14:paraId="01321855" w14:textId="016AA3C5" w:rsidR="00973E1E" w:rsidRPr="005900B7" w:rsidRDefault="0033377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800,00</w:t>
            </w:r>
          </w:p>
        </w:tc>
      </w:tr>
      <w:tr w:rsidR="0033377F" w:rsidRPr="006459C9" w14:paraId="1F3E13A4" w14:textId="77777777" w:rsidTr="005900B7">
        <w:tc>
          <w:tcPr>
            <w:tcW w:w="992" w:type="dxa"/>
          </w:tcPr>
          <w:p w14:paraId="1F1073FE" w14:textId="0B79E325" w:rsidR="0033377F" w:rsidRPr="005900B7" w:rsidRDefault="0033377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11</w:t>
            </w:r>
          </w:p>
        </w:tc>
        <w:tc>
          <w:tcPr>
            <w:tcW w:w="7371" w:type="dxa"/>
          </w:tcPr>
          <w:p w14:paraId="553EA785" w14:textId="77882602" w:rsidR="0033377F" w:rsidRPr="005900B7" w:rsidRDefault="0033377F"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Konsoltisch, Spätbiedermeier, Nussbaumfurnier. Schublade. </w:t>
            </w:r>
            <w:r w:rsidR="00233C69">
              <w:rPr>
                <w:rFonts w:eastAsia="Calibri" w:cs="Arial"/>
                <w:kern w:val="0"/>
                <w:sz w:val="22"/>
                <w:lang w:eastAsia="de-DE"/>
                <w14:ligatures w14:val="none"/>
              </w:rPr>
              <w:br/>
            </w:r>
            <w:r w:rsidRPr="005900B7">
              <w:rPr>
                <w:rFonts w:eastAsia="Calibri" w:cs="Arial"/>
                <w:kern w:val="0"/>
                <w:sz w:val="22"/>
                <w:lang w:eastAsia="de-DE"/>
                <w14:ligatures w14:val="none"/>
              </w:rPr>
              <w:t>Höhe 81 cm, Breite 80 cm, Tiefe 50 cm.</w:t>
            </w:r>
          </w:p>
        </w:tc>
        <w:tc>
          <w:tcPr>
            <w:tcW w:w="1276" w:type="dxa"/>
          </w:tcPr>
          <w:p w14:paraId="5FAD87C2" w14:textId="3FE2B1EB" w:rsidR="0033377F" w:rsidRPr="005900B7" w:rsidRDefault="0033377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150,00</w:t>
            </w:r>
          </w:p>
        </w:tc>
      </w:tr>
      <w:tr w:rsidR="0033377F" w:rsidRPr="006459C9" w14:paraId="0E602F08" w14:textId="77777777" w:rsidTr="005900B7">
        <w:tc>
          <w:tcPr>
            <w:tcW w:w="992" w:type="dxa"/>
          </w:tcPr>
          <w:p w14:paraId="4DEA4D75" w14:textId="4B27F1DC" w:rsidR="0033377F" w:rsidRPr="005900B7" w:rsidRDefault="0033377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12</w:t>
            </w:r>
          </w:p>
        </w:tc>
        <w:tc>
          <w:tcPr>
            <w:tcW w:w="7371" w:type="dxa"/>
          </w:tcPr>
          <w:p w14:paraId="30AA5473" w14:textId="2001B10E" w:rsidR="0033377F" w:rsidRPr="005900B7" w:rsidRDefault="0033377F"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Walzenkrug, Fayence, </w:t>
            </w:r>
            <w:r w:rsidR="003354E7" w:rsidRPr="005900B7">
              <w:rPr>
                <w:rFonts w:eastAsia="Calibri" w:cs="Arial"/>
                <w:kern w:val="0"/>
                <w:sz w:val="22"/>
                <w:lang w:eastAsia="de-DE"/>
                <w14:ligatures w14:val="none"/>
              </w:rPr>
              <w:t xml:space="preserve">Bayreuth, </w:t>
            </w:r>
            <w:r w:rsidRPr="005900B7">
              <w:rPr>
                <w:rFonts w:eastAsia="Calibri" w:cs="Arial"/>
                <w:kern w:val="0"/>
                <w:sz w:val="22"/>
                <w:lang w:eastAsia="de-DE"/>
                <w14:ligatures w14:val="none"/>
              </w:rPr>
              <w:t xml:space="preserve">18.Jh. </w:t>
            </w:r>
            <w:r w:rsidR="003354E7" w:rsidRPr="005900B7">
              <w:rPr>
                <w:rFonts w:eastAsia="Calibri" w:cs="Arial"/>
                <w:kern w:val="0"/>
                <w:sz w:val="22"/>
                <w:lang w:eastAsia="de-DE"/>
                <w14:ligatures w14:val="none"/>
              </w:rPr>
              <w:t>Springendes Pferd in Land</w:t>
            </w:r>
            <w:r w:rsidR="00233C69">
              <w:rPr>
                <w:rFonts w:eastAsia="Calibri" w:cs="Arial"/>
                <w:kern w:val="0"/>
                <w:sz w:val="22"/>
                <w:lang w:eastAsia="de-DE"/>
                <w14:ligatures w14:val="none"/>
              </w:rPr>
              <w:t>-</w:t>
            </w:r>
            <w:proofErr w:type="spellStart"/>
            <w:r w:rsidR="003354E7" w:rsidRPr="005900B7">
              <w:rPr>
                <w:rFonts w:eastAsia="Calibri" w:cs="Arial"/>
                <w:kern w:val="0"/>
                <w:sz w:val="22"/>
                <w:lang w:eastAsia="de-DE"/>
                <w14:ligatures w14:val="none"/>
              </w:rPr>
              <w:t>schaft</w:t>
            </w:r>
            <w:proofErr w:type="spellEnd"/>
            <w:r w:rsidR="003354E7" w:rsidRPr="005900B7">
              <w:rPr>
                <w:rFonts w:eastAsia="Calibri" w:cs="Arial"/>
                <w:kern w:val="0"/>
                <w:sz w:val="22"/>
                <w:lang w:eastAsia="de-DE"/>
                <w14:ligatures w14:val="none"/>
              </w:rPr>
              <w:t xml:space="preserve">. Besonders schöne, komplette Zinnmontierung. Höhe bis </w:t>
            </w:r>
            <w:r w:rsidR="00233C69">
              <w:rPr>
                <w:rFonts w:eastAsia="Calibri" w:cs="Arial"/>
                <w:kern w:val="0"/>
                <w:sz w:val="22"/>
                <w:lang w:eastAsia="de-DE"/>
                <w14:ligatures w14:val="none"/>
              </w:rPr>
              <w:br/>
            </w:r>
            <w:r w:rsidR="003354E7" w:rsidRPr="005900B7">
              <w:rPr>
                <w:rFonts w:eastAsia="Calibri" w:cs="Arial"/>
                <w:kern w:val="0"/>
                <w:sz w:val="22"/>
                <w:lang w:eastAsia="de-DE"/>
                <w14:ligatures w14:val="none"/>
              </w:rPr>
              <w:t>Lippe 21 cm.</w:t>
            </w:r>
          </w:p>
        </w:tc>
        <w:tc>
          <w:tcPr>
            <w:tcW w:w="1276" w:type="dxa"/>
          </w:tcPr>
          <w:p w14:paraId="11769C8B" w14:textId="3FFFE6CB" w:rsidR="0033377F" w:rsidRPr="005900B7" w:rsidRDefault="003354E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600,00</w:t>
            </w:r>
          </w:p>
        </w:tc>
      </w:tr>
      <w:tr w:rsidR="003354E7" w:rsidRPr="006459C9" w14:paraId="4A896AD6" w14:textId="77777777" w:rsidTr="005900B7">
        <w:tc>
          <w:tcPr>
            <w:tcW w:w="992" w:type="dxa"/>
          </w:tcPr>
          <w:p w14:paraId="1777FE2E" w14:textId="3554551A" w:rsidR="003354E7" w:rsidRPr="005900B7" w:rsidRDefault="003354E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13</w:t>
            </w:r>
          </w:p>
        </w:tc>
        <w:tc>
          <w:tcPr>
            <w:tcW w:w="7371" w:type="dxa"/>
          </w:tcPr>
          <w:p w14:paraId="715ED890" w14:textId="7BF22E04" w:rsidR="003354E7" w:rsidRPr="005900B7" w:rsidRDefault="003354E7"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Walzenkrug, Fayence, Bayreuth, 18.Jh. Signiert BPF (Pfeiffer/Fränkel). Springendes Pferd in Landschaft. Komplette Zinnmontierung. Höhe </w:t>
            </w:r>
            <w:r w:rsidR="00233C69">
              <w:rPr>
                <w:rFonts w:eastAsia="Calibri" w:cs="Arial"/>
                <w:kern w:val="0"/>
                <w:sz w:val="22"/>
                <w:lang w:eastAsia="de-DE"/>
                <w14:ligatures w14:val="none"/>
              </w:rPr>
              <w:br/>
            </w:r>
            <w:r w:rsidRPr="005900B7">
              <w:rPr>
                <w:rFonts w:eastAsia="Calibri" w:cs="Arial"/>
                <w:kern w:val="0"/>
                <w:sz w:val="22"/>
                <w:lang w:eastAsia="de-DE"/>
                <w14:ligatures w14:val="none"/>
              </w:rPr>
              <w:t>bis Lippe 19 cm.</w:t>
            </w:r>
          </w:p>
        </w:tc>
        <w:tc>
          <w:tcPr>
            <w:tcW w:w="1276" w:type="dxa"/>
          </w:tcPr>
          <w:p w14:paraId="5EA712CF" w14:textId="7E46B54F" w:rsidR="003354E7" w:rsidRPr="005900B7" w:rsidRDefault="003354E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600,00</w:t>
            </w:r>
          </w:p>
        </w:tc>
      </w:tr>
      <w:tr w:rsidR="003354E7" w:rsidRPr="006459C9" w14:paraId="66E81FB5" w14:textId="77777777" w:rsidTr="005900B7">
        <w:tc>
          <w:tcPr>
            <w:tcW w:w="992" w:type="dxa"/>
          </w:tcPr>
          <w:p w14:paraId="7E4DAA22" w14:textId="35C7CD9D" w:rsidR="003354E7" w:rsidRPr="005900B7" w:rsidRDefault="003354E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14</w:t>
            </w:r>
          </w:p>
        </w:tc>
        <w:tc>
          <w:tcPr>
            <w:tcW w:w="7371" w:type="dxa"/>
          </w:tcPr>
          <w:p w14:paraId="0484E067" w14:textId="60CF25B4" w:rsidR="003354E7" w:rsidRPr="005900B7" w:rsidRDefault="003354E7"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Walzenkrug, Fayence, Bodenmarke „N“, 18.Jh. Bäuerin mit Kitze zwischen Palmen. Komplette Zinnmontierung. Höhe bis Lippe 18 cm.</w:t>
            </w:r>
          </w:p>
        </w:tc>
        <w:tc>
          <w:tcPr>
            <w:tcW w:w="1276" w:type="dxa"/>
          </w:tcPr>
          <w:p w14:paraId="78A1813E" w14:textId="520D5CB3" w:rsidR="003354E7" w:rsidRPr="005900B7" w:rsidRDefault="003354E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400,00</w:t>
            </w:r>
          </w:p>
        </w:tc>
      </w:tr>
      <w:tr w:rsidR="003354E7" w:rsidRPr="006459C9" w14:paraId="579F2861" w14:textId="77777777" w:rsidTr="005900B7">
        <w:tc>
          <w:tcPr>
            <w:tcW w:w="992" w:type="dxa"/>
          </w:tcPr>
          <w:p w14:paraId="25607011" w14:textId="2BA2F3E0" w:rsidR="003354E7" w:rsidRPr="005900B7" w:rsidRDefault="003354E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15</w:t>
            </w:r>
          </w:p>
        </w:tc>
        <w:tc>
          <w:tcPr>
            <w:tcW w:w="7371" w:type="dxa"/>
          </w:tcPr>
          <w:p w14:paraId="7FB80AD9" w14:textId="32B5A0C3" w:rsidR="003354E7" w:rsidRPr="005900B7" w:rsidRDefault="003354E7"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Walzenkrug Fayence, 18.Jh. Strauß </w:t>
            </w:r>
            <w:r w:rsidR="00EC22F5" w:rsidRPr="005900B7">
              <w:rPr>
                <w:rFonts w:eastAsia="Calibri" w:cs="Arial"/>
                <w:kern w:val="0"/>
                <w:sz w:val="22"/>
                <w:lang w:eastAsia="de-DE"/>
                <w14:ligatures w14:val="none"/>
              </w:rPr>
              <w:t>zwischen Palmen. Reparaturstellen. Komplette Zinnmontierung. Höhe bis Lippe 18 cm.</w:t>
            </w:r>
          </w:p>
        </w:tc>
        <w:tc>
          <w:tcPr>
            <w:tcW w:w="1276" w:type="dxa"/>
          </w:tcPr>
          <w:p w14:paraId="52851C65" w14:textId="69B26EC7" w:rsidR="003354E7" w:rsidRPr="005900B7" w:rsidRDefault="00EC22F5"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300,00</w:t>
            </w:r>
          </w:p>
        </w:tc>
      </w:tr>
      <w:tr w:rsidR="00EC22F5" w:rsidRPr="006459C9" w14:paraId="2E792A5C" w14:textId="77777777" w:rsidTr="005900B7">
        <w:tc>
          <w:tcPr>
            <w:tcW w:w="992" w:type="dxa"/>
          </w:tcPr>
          <w:p w14:paraId="6BE4FB3D" w14:textId="2A62C355" w:rsidR="00EC22F5" w:rsidRPr="005900B7" w:rsidRDefault="00EC22F5"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16</w:t>
            </w:r>
          </w:p>
        </w:tc>
        <w:tc>
          <w:tcPr>
            <w:tcW w:w="7371" w:type="dxa"/>
          </w:tcPr>
          <w:p w14:paraId="4A875037" w14:textId="4B167096" w:rsidR="00EC22F5" w:rsidRPr="005900B7" w:rsidRDefault="00EC22F5"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Walzenkrug, Fayence, Bayreuth, 18.Jh. Signiert BPF (Pfeiffer/Fränkel). Architektur und Landschaft. Lippe und Henkel </w:t>
            </w:r>
            <w:proofErr w:type="spellStart"/>
            <w:r w:rsidRPr="005900B7">
              <w:rPr>
                <w:rFonts w:eastAsia="Calibri" w:cs="Arial"/>
                <w:kern w:val="0"/>
                <w:sz w:val="22"/>
                <w:lang w:eastAsia="de-DE"/>
                <w14:ligatures w14:val="none"/>
              </w:rPr>
              <w:t>ger</w:t>
            </w:r>
            <w:proofErr w:type="spellEnd"/>
            <w:r w:rsidRPr="005900B7">
              <w:rPr>
                <w:rFonts w:eastAsia="Calibri" w:cs="Arial"/>
                <w:kern w:val="0"/>
                <w:sz w:val="22"/>
                <w:lang w:eastAsia="de-DE"/>
                <w14:ligatures w14:val="none"/>
              </w:rPr>
              <w:t>. Glasurverlust. Kom</w:t>
            </w:r>
            <w:r w:rsidR="00233C69">
              <w:rPr>
                <w:rFonts w:eastAsia="Calibri" w:cs="Arial"/>
                <w:kern w:val="0"/>
                <w:sz w:val="22"/>
                <w:lang w:eastAsia="de-DE"/>
                <w14:ligatures w14:val="none"/>
              </w:rPr>
              <w:t>-</w:t>
            </w:r>
            <w:proofErr w:type="spellStart"/>
            <w:r w:rsidRPr="005900B7">
              <w:rPr>
                <w:rFonts w:eastAsia="Calibri" w:cs="Arial"/>
                <w:kern w:val="0"/>
                <w:sz w:val="22"/>
                <w:lang w:eastAsia="de-DE"/>
                <w14:ligatures w14:val="none"/>
              </w:rPr>
              <w:t>plette</w:t>
            </w:r>
            <w:proofErr w:type="spellEnd"/>
            <w:r w:rsidRPr="005900B7">
              <w:rPr>
                <w:rFonts w:eastAsia="Calibri" w:cs="Arial"/>
                <w:kern w:val="0"/>
                <w:sz w:val="22"/>
                <w:lang w:eastAsia="de-DE"/>
                <w14:ligatures w14:val="none"/>
              </w:rPr>
              <w:t xml:space="preserve"> Zinnmontierung. Höhe bis Lippe 17 cm.</w:t>
            </w:r>
          </w:p>
        </w:tc>
        <w:tc>
          <w:tcPr>
            <w:tcW w:w="1276" w:type="dxa"/>
          </w:tcPr>
          <w:p w14:paraId="441D2DF7" w14:textId="7073C6A9" w:rsidR="00EC22F5" w:rsidRPr="005900B7" w:rsidRDefault="00EC22F5"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500,00</w:t>
            </w:r>
          </w:p>
        </w:tc>
      </w:tr>
      <w:tr w:rsidR="00EC22F5" w:rsidRPr="006459C9" w14:paraId="15F462A9" w14:textId="77777777" w:rsidTr="005900B7">
        <w:tc>
          <w:tcPr>
            <w:tcW w:w="992" w:type="dxa"/>
          </w:tcPr>
          <w:p w14:paraId="3F32AAE6" w14:textId="65D24906" w:rsidR="00EC22F5" w:rsidRPr="005900B7" w:rsidRDefault="00EC22F5"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17</w:t>
            </w:r>
          </w:p>
        </w:tc>
        <w:tc>
          <w:tcPr>
            <w:tcW w:w="7371" w:type="dxa"/>
          </w:tcPr>
          <w:p w14:paraId="15D31053" w14:textId="40FC0460" w:rsidR="00EC22F5" w:rsidRPr="005900B7" w:rsidRDefault="00EC22F5"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Birnkrug, Fayence, Bayreuth, 18.Jh. Pastellfarbene Blumen. Lippe </w:t>
            </w:r>
            <w:proofErr w:type="spellStart"/>
            <w:r w:rsidRPr="005900B7">
              <w:rPr>
                <w:rFonts w:eastAsia="Calibri" w:cs="Arial"/>
                <w:kern w:val="0"/>
                <w:sz w:val="22"/>
                <w:lang w:eastAsia="de-DE"/>
                <w14:ligatures w14:val="none"/>
              </w:rPr>
              <w:t>ger</w:t>
            </w:r>
            <w:proofErr w:type="spellEnd"/>
            <w:r w:rsidRPr="005900B7">
              <w:rPr>
                <w:rFonts w:eastAsia="Calibri" w:cs="Arial"/>
                <w:kern w:val="0"/>
                <w:sz w:val="22"/>
                <w:lang w:eastAsia="de-DE"/>
                <w14:ligatures w14:val="none"/>
              </w:rPr>
              <w:t>. bestoßen. Komplette Zinnmontierung. Höhe bis Lippe 22 cm.</w:t>
            </w:r>
          </w:p>
        </w:tc>
        <w:tc>
          <w:tcPr>
            <w:tcW w:w="1276" w:type="dxa"/>
          </w:tcPr>
          <w:p w14:paraId="5D2600AA" w14:textId="3A2C5A9F" w:rsidR="00EC22F5" w:rsidRPr="005900B7" w:rsidRDefault="00EC22F5"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500,00</w:t>
            </w:r>
          </w:p>
        </w:tc>
      </w:tr>
      <w:tr w:rsidR="00EC22F5" w:rsidRPr="006459C9" w14:paraId="01114A7A" w14:textId="77777777" w:rsidTr="005900B7">
        <w:tc>
          <w:tcPr>
            <w:tcW w:w="992" w:type="dxa"/>
          </w:tcPr>
          <w:p w14:paraId="141E446A" w14:textId="5D2EC070" w:rsidR="00EC22F5" w:rsidRPr="005900B7" w:rsidRDefault="00EC22F5"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18</w:t>
            </w:r>
          </w:p>
        </w:tc>
        <w:tc>
          <w:tcPr>
            <w:tcW w:w="7371" w:type="dxa"/>
          </w:tcPr>
          <w:p w14:paraId="683351B3" w14:textId="36EA0D1E" w:rsidR="00EC22F5" w:rsidRPr="005900B7" w:rsidRDefault="00EC22F5"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Birnkrug, Fayence, </w:t>
            </w:r>
            <w:r w:rsidR="00C577B1" w:rsidRPr="005900B7">
              <w:rPr>
                <w:rFonts w:eastAsia="Calibri" w:cs="Arial"/>
                <w:kern w:val="0"/>
                <w:sz w:val="22"/>
                <w:lang w:eastAsia="de-DE"/>
                <w14:ligatures w14:val="none"/>
              </w:rPr>
              <w:t xml:space="preserve">Schrezheim, 18.Jh. Blumen. Komplette </w:t>
            </w:r>
            <w:proofErr w:type="spellStart"/>
            <w:r w:rsidR="00C577B1" w:rsidRPr="005900B7">
              <w:rPr>
                <w:rFonts w:eastAsia="Calibri" w:cs="Arial"/>
                <w:kern w:val="0"/>
                <w:sz w:val="22"/>
                <w:lang w:eastAsia="de-DE"/>
                <w14:ligatures w14:val="none"/>
              </w:rPr>
              <w:t>Zinnmon</w:t>
            </w:r>
            <w:r w:rsidR="00233C69">
              <w:rPr>
                <w:rFonts w:eastAsia="Calibri" w:cs="Arial"/>
                <w:kern w:val="0"/>
                <w:sz w:val="22"/>
                <w:lang w:eastAsia="de-DE"/>
                <w14:ligatures w14:val="none"/>
              </w:rPr>
              <w:t>-</w:t>
            </w:r>
            <w:r w:rsidR="00C577B1" w:rsidRPr="005900B7">
              <w:rPr>
                <w:rFonts w:eastAsia="Calibri" w:cs="Arial"/>
                <w:kern w:val="0"/>
                <w:sz w:val="22"/>
                <w:lang w:eastAsia="de-DE"/>
                <w14:ligatures w14:val="none"/>
              </w:rPr>
              <w:t>tierung</w:t>
            </w:r>
            <w:proofErr w:type="spellEnd"/>
            <w:r w:rsidR="00C577B1" w:rsidRPr="005900B7">
              <w:rPr>
                <w:rFonts w:eastAsia="Calibri" w:cs="Arial"/>
                <w:kern w:val="0"/>
                <w:sz w:val="22"/>
                <w:lang w:eastAsia="de-DE"/>
                <w14:ligatures w14:val="none"/>
              </w:rPr>
              <w:t>. Höhe bis Lippe 16 cm.</w:t>
            </w:r>
          </w:p>
        </w:tc>
        <w:tc>
          <w:tcPr>
            <w:tcW w:w="1276" w:type="dxa"/>
          </w:tcPr>
          <w:p w14:paraId="13D22CE7" w14:textId="564FD0D4" w:rsidR="00EC22F5" w:rsidRPr="005900B7" w:rsidRDefault="00C577B1"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300,00</w:t>
            </w:r>
          </w:p>
        </w:tc>
      </w:tr>
      <w:tr w:rsidR="00C577B1" w:rsidRPr="006459C9" w14:paraId="0AE57264" w14:textId="77777777" w:rsidTr="005900B7">
        <w:tc>
          <w:tcPr>
            <w:tcW w:w="992" w:type="dxa"/>
          </w:tcPr>
          <w:p w14:paraId="6206FB8E" w14:textId="1020558C" w:rsidR="00C577B1" w:rsidRPr="005900B7" w:rsidRDefault="00C577B1"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19</w:t>
            </w:r>
          </w:p>
        </w:tc>
        <w:tc>
          <w:tcPr>
            <w:tcW w:w="7371" w:type="dxa"/>
          </w:tcPr>
          <w:p w14:paraId="40ED603C" w14:textId="6F1B38F0" w:rsidR="00C577B1" w:rsidRPr="005900B7" w:rsidRDefault="00C577B1" w:rsidP="005900B7">
            <w:pPr>
              <w:spacing w:before="160" w:after="80"/>
              <w:rPr>
                <w:rFonts w:eastAsia="Calibri" w:cs="Arial"/>
                <w:kern w:val="0"/>
                <w:sz w:val="22"/>
                <w:lang w:eastAsia="de-DE"/>
                <w14:ligatures w14:val="none"/>
              </w:rPr>
            </w:pPr>
            <w:proofErr w:type="spellStart"/>
            <w:r w:rsidRPr="005900B7">
              <w:rPr>
                <w:rFonts w:eastAsia="Calibri" w:cs="Arial"/>
                <w:kern w:val="0"/>
                <w:sz w:val="22"/>
                <w:lang w:eastAsia="de-DE"/>
                <w14:ligatures w14:val="none"/>
              </w:rPr>
              <w:t>Birnkrüglein</w:t>
            </w:r>
            <w:proofErr w:type="spellEnd"/>
            <w:r w:rsidRPr="005900B7">
              <w:rPr>
                <w:rFonts w:eastAsia="Calibri" w:cs="Arial"/>
                <w:kern w:val="0"/>
                <w:sz w:val="22"/>
                <w:lang w:eastAsia="de-DE"/>
                <w14:ligatures w14:val="none"/>
              </w:rPr>
              <w:t>, Fayence, Ansbach, 18.Jh. Vogel in Landschaft. Lippe Chip. Zinndeckel. Höhe bis Lippe 14 cm.</w:t>
            </w:r>
          </w:p>
        </w:tc>
        <w:tc>
          <w:tcPr>
            <w:tcW w:w="1276" w:type="dxa"/>
          </w:tcPr>
          <w:p w14:paraId="6D91BBFB" w14:textId="15D60D24" w:rsidR="00C577B1" w:rsidRPr="005900B7" w:rsidRDefault="00C577B1"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250,00</w:t>
            </w:r>
          </w:p>
        </w:tc>
      </w:tr>
      <w:tr w:rsidR="00C577B1" w:rsidRPr="006459C9" w14:paraId="7A51F0CA" w14:textId="77777777" w:rsidTr="005900B7">
        <w:tc>
          <w:tcPr>
            <w:tcW w:w="992" w:type="dxa"/>
          </w:tcPr>
          <w:p w14:paraId="184BBCED" w14:textId="7BEA0C7A" w:rsidR="00C577B1" w:rsidRPr="005900B7" w:rsidRDefault="00C577B1"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w:t>
            </w:r>
          </w:p>
        </w:tc>
        <w:tc>
          <w:tcPr>
            <w:tcW w:w="7371" w:type="dxa"/>
          </w:tcPr>
          <w:p w14:paraId="2C9B91A0" w14:textId="7C274650" w:rsidR="00C577B1" w:rsidRPr="005900B7" w:rsidRDefault="00C577B1"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Birnkrug, Fayence, Österreich, 18.Jh. Schloss in Landschaft in Akan</w:t>
            </w:r>
            <w:r w:rsidR="00233C69">
              <w:rPr>
                <w:rFonts w:eastAsia="Calibri" w:cs="Arial"/>
                <w:kern w:val="0"/>
                <w:sz w:val="22"/>
                <w:lang w:eastAsia="de-DE"/>
                <w14:ligatures w14:val="none"/>
              </w:rPr>
              <w:t>-</w:t>
            </w:r>
            <w:proofErr w:type="spellStart"/>
            <w:r w:rsidRPr="005900B7">
              <w:rPr>
                <w:rFonts w:eastAsia="Calibri" w:cs="Arial"/>
                <w:kern w:val="0"/>
                <w:sz w:val="22"/>
                <w:lang w:eastAsia="de-DE"/>
                <w14:ligatures w14:val="none"/>
              </w:rPr>
              <w:t>thusbordüre</w:t>
            </w:r>
            <w:proofErr w:type="spellEnd"/>
            <w:r w:rsidRPr="005900B7">
              <w:rPr>
                <w:rFonts w:eastAsia="Calibri" w:cs="Arial"/>
                <w:kern w:val="0"/>
                <w:sz w:val="22"/>
                <w:lang w:eastAsia="de-DE"/>
                <w14:ligatures w14:val="none"/>
              </w:rPr>
              <w:t>. Zinndeckel. Höhe bis Lippe19 cm.</w:t>
            </w:r>
          </w:p>
        </w:tc>
        <w:tc>
          <w:tcPr>
            <w:tcW w:w="1276" w:type="dxa"/>
          </w:tcPr>
          <w:p w14:paraId="672E67D3" w14:textId="6A623CC2" w:rsidR="00C577B1" w:rsidRPr="005900B7" w:rsidRDefault="00C577B1"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350,00</w:t>
            </w:r>
          </w:p>
        </w:tc>
      </w:tr>
      <w:tr w:rsidR="00C577B1" w:rsidRPr="006459C9" w14:paraId="31AF38BF" w14:textId="77777777" w:rsidTr="005900B7">
        <w:tc>
          <w:tcPr>
            <w:tcW w:w="992" w:type="dxa"/>
          </w:tcPr>
          <w:p w14:paraId="499E37F7" w14:textId="481E6EB5" w:rsidR="00C577B1" w:rsidRPr="005900B7" w:rsidRDefault="00C577B1"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21</w:t>
            </w:r>
          </w:p>
        </w:tc>
        <w:tc>
          <w:tcPr>
            <w:tcW w:w="7371" w:type="dxa"/>
          </w:tcPr>
          <w:p w14:paraId="55D5E2AF" w14:textId="00E2BA41" w:rsidR="00C577B1" w:rsidRPr="005900B7" w:rsidRDefault="00C577B1"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Birnkrug, Fayence, Österreich, 19.Jh. Edelmann zu Pferd zwischen Blumen. Zinndeckel. Höhe bis Lippe 25 cm.</w:t>
            </w:r>
          </w:p>
        </w:tc>
        <w:tc>
          <w:tcPr>
            <w:tcW w:w="1276" w:type="dxa"/>
          </w:tcPr>
          <w:p w14:paraId="09663941" w14:textId="17F0CB0D" w:rsidR="00C577B1" w:rsidRPr="005900B7" w:rsidRDefault="00C577B1"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250,00</w:t>
            </w:r>
          </w:p>
        </w:tc>
      </w:tr>
      <w:tr w:rsidR="00C577B1" w:rsidRPr="006459C9" w14:paraId="7EDB3641" w14:textId="77777777" w:rsidTr="005900B7">
        <w:tc>
          <w:tcPr>
            <w:tcW w:w="992" w:type="dxa"/>
          </w:tcPr>
          <w:p w14:paraId="518EC24C" w14:textId="0D4754F3" w:rsidR="00C577B1" w:rsidRPr="005900B7" w:rsidRDefault="00C577B1"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22</w:t>
            </w:r>
          </w:p>
        </w:tc>
        <w:tc>
          <w:tcPr>
            <w:tcW w:w="7371" w:type="dxa"/>
          </w:tcPr>
          <w:p w14:paraId="6CC0B81F" w14:textId="09C15E3B" w:rsidR="00C577B1" w:rsidRPr="005900B7" w:rsidRDefault="00C577B1"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Fächerplatte, Fayence, Bayreuth, 18.Jh. Signiert BK (Knöller). </w:t>
            </w:r>
            <w:r w:rsidR="00EF6948" w:rsidRPr="005900B7">
              <w:rPr>
                <w:rFonts w:eastAsia="Calibri" w:cs="Arial"/>
                <w:kern w:val="0"/>
                <w:sz w:val="22"/>
                <w:lang w:eastAsia="de-DE"/>
                <w14:ligatures w14:val="none"/>
              </w:rPr>
              <w:t>Blau</w:t>
            </w:r>
            <w:r w:rsidR="00233C69">
              <w:rPr>
                <w:rFonts w:eastAsia="Calibri" w:cs="Arial"/>
                <w:kern w:val="0"/>
                <w:sz w:val="22"/>
                <w:lang w:eastAsia="de-DE"/>
                <w14:ligatures w14:val="none"/>
              </w:rPr>
              <w:t>-</w:t>
            </w:r>
            <w:r w:rsidR="00EF6948" w:rsidRPr="005900B7">
              <w:rPr>
                <w:rFonts w:eastAsia="Calibri" w:cs="Arial"/>
                <w:kern w:val="0"/>
                <w:sz w:val="22"/>
                <w:lang w:eastAsia="de-DE"/>
                <w14:ligatures w14:val="none"/>
              </w:rPr>
              <w:t>bemalung mit Frucht und Blättern. 27 cm.</w:t>
            </w:r>
          </w:p>
        </w:tc>
        <w:tc>
          <w:tcPr>
            <w:tcW w:w="1276" w:type="dxa"/>
          </w:tcPr>
          <w:p w14:paraId="38646749" w14:textId="0BD8CCBD" w:rsidR="00C577B1" w:rsidRPr="005900B7" w:rsidRDefault="00EF6948"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200,00</w:t>
            </w:r>
          </w:p>
        </w:tc>
      </w:tr>
      <w:tr w:rsidR="00EF6948" w:rsidRPr="006459C9" w14:paraId="1C61E5C3" w14:textId="77777777" w:rsidTr="005900B7">
        <w:tc>
          <w:tcPr>
            <w:tcW w:w="992" w:type="dxa"/>
          </w:tcPr>
          <w:p w14:paraId="06321DEB" w14:textId="1DC7CCE6" w:rsidR="00EF6948" w:rsidRPr="005900B7" w:rsidRDefault="00EF6948"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23</w:t>
            </w:r>
          </w:p>
        </w:tc>
        <w:tc>
          <w:tcPr>
            <w:tcW w:w="7371" w:type="dxa"/>
          </w:tcPr>
          <w:p w14:paraId="4BB27FD6" w14:textId="50533859" w:rsidR="00EF6948" w:rsidRPr="005900B7" w:rsidRDefault="00EF6948"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Fächerteller, Fayence, Nürnberg, 18.Jh. Blaubemalung mit Architektur und Blumen. 26 cm.</w:t>
            </w:r>
          </w:p>
        </w:tc>
        <w:tc>
          <w:tcPr>
            <w:tcW w:w="1276" w:type="dxa"/>
          </w:tcPr>
          <w:p w14:paraId="19DF08D0" w14:textId="5C48ECDF" w:rsidR="00EF6948" w:rsidRPr="005900B7" w:rsidRDefault="00EF6948"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200,00</w:t>
            </w:r>
          </w:p>
        </w:tc>
      </w:tr>
      <w:tr w:rsidR="00EF6948" w:rsidRPr="006459C9" w14:paraId="5F5AD68E" w14:textId="77777777" w:rsidTr="005900B7">
        <w:tc>
          <w:tcPr>
            <w:tcW w:w="992" w:type="dxa"/>
          </w:tcPr>
          <w:p w14:paraId="6E557AE1" w14:textId="1F51AEED" w:rsidR="00EF6948" w:rsidRPr="005900B7" w:rsidRDefault="00EF6948"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24</w:t>
            </w:r>
          </w:p>
        </w:tc>
        <w:tc>
          <w:tcPr>
            <w:tcW w:w="7371" w:type="dxa"/>
          </w:tcPr>
          <w:p w14:paraId="6057FD33" w14:textId="6B52F4BB" w:rsidR="00EF6948" w:rsidRPr="005900B7" w:rsidRDefault="00EF6948"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Teller, Fayence, Bayreuth, 18.Jh. Signiert BK (Knöller). Blaubemalung Architektur zwischen Bäumen. 22 cm.</w:t>
            </w:r>
          </w:p>
        </w:tc>
        <w:tc>
          <w:tcPr>
            <w:tcW w:w="1276" w:type="dxa"/>
          </w:tcPr>
          <w:p w14:paraId="2A998A49" w14:textId="1A6AEB87" w:rsidR="00EF6948" w:rsidRPr="005900B7" w:rsidRDefault="00EF6948"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250,00</w:t>
            </w:r>
          </w:p>
        </w:tc>
      </w:tr>
      <w:tr w:rsidR="00EF6948" w:rsidRPr="006459C9" w14:paraId="1FD7FE78" w14:textId="77777777" w:rsidTr="005900B7">
        <w:tc>
          <w:tcPr>
            <w:tcW w:w="992" w:type="dxa"/>
          </w:tcPr>
          <w:p w14:paraId="11ACB1C3" w14:textId="00845497" w:rsidR="00EF6948" w:rsidRPr="005900B7" w:rsidRDefault="00EF6948"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25</w:t>
            </w:r>
          </w:p>
        </w:tc>
        <w:tc>
          <w:tcPr>
            <w:tcW w:w="7371" w:type="dxa"/>
          </w:tcPr>
          <w:p w14:paraId="292C509F" w14:textId="36F0556B" w:rsidR="00EF6948" w:rsidRPr="005900B7" w:rsidRDefault="00EF6948"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Teller, Fayence, Bayreuth, 18.Jh. Signiert BK (Knöller). Blaubemalung mit Blumen. Rand bestoßen. 22 cm.</w:t>
            </w:r>
          </w:p>
        </w:tc>
        <w:tc>
          <w:tcPr>
            <w:tcW w:w="1276" w:type="dxa"/>
          </w:tcPr>
          <w:p w14:paraId="241DA1E1" w14:textId="3FB3BB69" w:rsidR="00EF6948" w:rsidRPr="005900B7" w:rsidRDefault="00EF6948"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100,00</w:t>
            </w:r>
          </w:p>
        </w:tc>
      </w:tr>
      <w:tr w:rsidR="00EF6948" w:rsidRPr="006459C9" w14:paraId="7BCF83DF" w14:textId="77777777" w:rsidTr="005900B7">
        <w:tc>
          <w:tcPr>
            <w:tcW w:w="992" w:type="dxa"/>
          </w:tcPr>
          <w:p w14:paraId="2AF27AAE" w14:textId="0658FFA5" w:rsidR="00EF6948" w:rsidRPr="005900B7" w:rsidRDefault="00EF6948"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26</w:t>
            </w:r>
          </w:p>
        </w:tc>
        <w:tc>
          <w:tcPr>
            <w:tcW w:w="7371" w:type="dxa"/>
          </w:tcPr>
          <w:p w14:paraId="33592B6C" w14:textId="5A48B7F4" w:rsidR="00EF6948" w:rsidRPr="005900B7" w:rsidRDefault="00EF6948"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Teller, Fayence, Delft, 17.Jh. Signiert AK (De </w:t>
            </w:r>
            <w:proofErr w:type="spellStart"/>
            <w:r w:rsidRPr="005900B7">
              <w:rPr>
                <w:rFonts w:eastAsia="Calibri" w:cs="Arial"/>
                <w:kern w:val="0"/>
                <w:sz w:val="22"/>
                <w:lang w:eastAsia="de-DE"/>
                <w14:ligatures w14:val="none"/>
              </w:rPr>
              <w:t>Grieksche</w:t>
            </w:r>
            <w:proofErr w:type="spellEnd"/>
            <w:r w:rsidRPr="005900B7">
              <w:rPr>
                <w:rFonts w:eastAsia="Calibri" w:cs="Arial"/>
                <w:kern w:val="0"/>
                <w:sz w:val="22"/>
                <w:lang w:eastAsia="de-DE"/>
                <w14:ligatures w14:val="none"/>
              </w:rPr>
              <w:t xml:space="preserve"> A). </w:t>
            </w:r>
            <w:proofErr w:type="spellStart"/>
            <w:r w:rsidRPr="005900B7">
              <w:rPr>
                <w:rFonts w:eastAsia="Calibri" w:cs="Arial"/>
                <w:kern w:val="0"/>
                <w:sz w:val="22"/>
                <w:lang w:eastAsia="de-DE"/>
                <w14:ligatures w14:val="none"/>
              </w:rPr>
              <w:t>Blaube</w:t>
            </w:r>
            <w:r w:rsidR="00233C69">
              <w:rPr>
                <w:rFonts w:eastAsia="Calibri" w:cs="Arial"/>
                <w:kern w:val="0"/>
                <w:sz w:val="22"/>
                <w:lang w:eastAsia="de-DE"/>
                <w14:ligatures w14:val="none"/>
              </w:rPr>
              <w:t>-</w:t>
            </w:r>
            <w:r w:rsidRPr="005900B7">
              <w:rPr>
                <w:rFonts w:eastAsia="Calibri" w:cs="Arial"/>
                <w:kern w:val="0"/>
                <w:sz w:val="22"/>
                <w:lang w:eastAsia="de-DE"/>
                <w14:ligatures w14:val="none"/>
              </w:rPr>
              <w:t>malung</w:t>
            </w:r>
            <w:proofErr w:type="spellEnd"/>
            <w:r w:rsidRPr="005900B7">
              <w:rPr>
                <w:rFonts w:eastAsia="Calibri" w:cs="Arial"/>
                <w:kern w:val="0"/>
                <w:sz w:val="22"/>
                <w:lang w:eastAsia="de-DE"/>
                <w14:ligatures w14:val="none"/>
              </w:rPr>
              <w:t xml:space="preserve"> mit Blumen. Kante Glasurschäden</w:t>
            </w:r>
            <w:r w:rsidR="009C7FAB" w:rsidRPr="005900B7">
              <w:rPr>
                <w:rFonts w:eastAsia="Calibri" w:cs="Arial"/>
                <w:kern w:val="0"/>
                <w:sz w:val="22"/>
                <w:lang w:eastAsia="de-DE"/>
                <w14:ligatures w14:val="none"/>
              </w:rPr>
              <w:t>. 23 cm.</w:t>
            </w:r>
          </w:p>
        </w:tc>
        <w:tc>
          <w:tcPr>
            <w:tcW w:w="1276" w:type="dxa"/>
          </w:tcPr>
          <w:p w14:paraId="7EE394C7" w14:textId="5E0AB43D" w:rsidR="00EF6948" w:rsidRPr="005900B7" w:rsidRDefault="009C7FAB"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150,00</w:t>
            </w:r>
          </w:p>
        </w:tc>
      </w:tr>
      <w:tr w:rsidR="009C7FAB" w:rsidRPr="006459C9" w14:paraId="11D2731E" w14:textId="77777777" w:rsidTr="005900B7">
        <w:tc>
          <w:tcPr>
            <w:tcW w:w="992" w:type="dxa"/>
          </w:tcPr>
          <w:p w14:paraId="0E329640" w14:textId="27B5EBE0" w:rsidR="009C7FAB" w:rsidRPr="005900B7" w:rsidRDefault="009C7FAB"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lastRenderedPageBreak/>
              <w:t>27</w:t>
            </w:r>
          </w:p>
        </w:tc>
        <w:tc>
          <w:tcPr>
            <w:tcW w:w="7371" w:type="dxa"/>
          </w:tcPr>
          <w:p w14:paraId="45BAC31B" w14:textId="2FE20173" w:rsidR="009C7FAB" w:rsidRPr="005900B7" w:rsidRDefault="009C7FAB"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Teller, Fayence, Delft, fr.18.Jh. Signiert De </w:t>
            </w:r>
            <w:proofErr w:type="spellStart"/>
            <w:r w:rsidRPr="005900B7">
              <w:rPr>
                <w:rFonts w:eastAsia="Calibri" w:cs="Arial"/>
                <w:kern w:val="0"/>
                <w:sz w:val="22"/>
                <w:lang w:eastAsia="de-DE"/>
                <w14:ligatures w14:val="none"/>
              </w:rPr>
              <w:t>Porceleyne</w:t>
            </w:r>
            <w:proofErr w:type="spellEnd"/>
            <w:r w:rsidRPr="005900B7">
              <w:rPr>
                <w:rFonts w:eastAsia="Calibri" w:cs="Arial"/>
                <w:kern w:val="0"/>
                <w:sz w:val="22"/>
                <w:lang w:eastAsia="de-DE"/>
                <w14:ligatures w14:val="none"/>
              </w:rPr>
              <w:t xml:space="preserve"> </w:t>
            </w:r>
            <w:proofErr w:type="spellStart"/>
            <w:r w:rsidRPr="005900B7">
              <w:rPr>
                <w:rFonts w:eastAsia="Calibri" w:cs="Arial"/>
                <w:kern w:val="0"/>
                <w:sz w:val="22"/>
                <w:lang w:eastAsia="de-DE"/>
                <w14:ligatures w14:val="none"/>
              </w:rPr>
              <w:t>Claeuw</w:t>
            </w:r>
            <w:proofErr w:type="spellEnd"/>
            <w:r w:rsidRPr="005900B7">
              <w:rPr>
                <w:rFonts w:eastAsia="Calibri" w:cs="Arial"/>
                <w:kern w:val="0"/>
                <w:sz w:val="22"/>
                <w:lang w:eastAsia="de-DE"/>
                <w14:ligatures w14:val="none"/>
              </w:rPr>
              <w:t>. Blau</w:t>
            </w:r>
            <w:r w:rsidR="00885182">
              <w:rPr>
                <w:rFonts w:eastAsia="Calibri" w:cs="Arial"/>
                <w:kern w:val="0"/>
                <w:sz w:val="22"/>
                <w:lang w:eastAsia="de-DE"/>
                <w14:ligatures w14:val="none"/>
              </w:rPr>
              <w:t>-</w:t>
            </w:r>
            <w:r w:rsidRPr="005900B7">
              <w:rPr>
                <w:rFonts w:eastAsia="Calibri" w:cs="Arial"/>
                <w:kern w:val="0"/>
                <w:sz w:val="22"/>
                <w:lang w:eastAsia="de-DE"/>
                <w14:ligatures w14:val="none"/>
              </w:rPr>
              <w:t>bemalung mit Blumen und Vögeln. 24 cm.</w:t>
            </w:r>
          </w:p>
        </w:tc>
        <w:tc>
          <w:tcPr>
            <w:tcW w:w="1276" w:type="dxa"/>
          </w:tcPr>
          <w:p w14:paraId="28DBC2F1" w14:textId="663CCE34" w:rsidR="009C7FAB" w:rsidRPr="005900B7" w:rsidRDefault="009C7FAB"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200,00</w:t>
            </w:r>
          </w:p>
        </w:tc>
      </w:tr>
      <w:tr w:rsidR="009C7FAB" w:rsidRPr="006459C9" w14:paraId="7B50B0ED" w14:textId="77777777" w:rsidTr="005900B7">
        <w:tc>
          <w:tcPr>
            <w:tcW w:w="992" w:type="dxa"/>
          </w:tcPr>
          <w:p w14:paraId="3F670162" w14:textId="61643945" w:rsidR="009C7FAB" w:rsidRPr="005900B7" w:rsidRDefault="009C7FAB"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28</w:t>
            </w:r>
          </w:p>
        </w:tc>
        <w:tc>
          <w:tcPr>
            <w:tcW w:w="7371" w:type="dxa"/>
          </w:tcPr>
          <w:p w14:paraId="6DACDB59" w14:textId="409B798B" w:rsidR="009C7FAB" w:rsidRPr="005900B7" w:rsidRDefault="009C7FAB"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Teller, Fayence, Delft, 18.Jh. Blaubemalung mit Blüten. 23 cm.</w:t>
            </w:r>
          </w:p>
        </w:tc>
        <w:tc>
          <w:tcPr>
            <w:tcW w:w="1276" w:type="dxa"/>
          </w:tcPr>
          <w:p w14:paraId="1B67E1DE" w14:textId="21BAC7AE" w:rsidR="009C7FAB" w:rsidRPr="005900B7" w:rsidRDefault="009C7FAB"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180,00</w:t>
            </w:r>
          </w:p>
        </w:tc>
      </w:tr>
      <w:tr w:rsidR="009C7FAB" w:rsidRPr="006459C9" w14:paraId="61D6FDD6" w14:textId="77777777" w:rsidTr="005900B7">
        <w:tc>
          <w:tcPr>
            <w:tcW w:w="992" w:type="dxa"/>
          </w:tcPr>
          <w:p w14:paraId="53260C0A" w14:textId="77E59082" w:rsidR="009C7FAB" w:rsidRPr="005900B7" w:rsidRDefault="009C7FAB"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29</w:t>
            </w:r>
          </w:p>
        </w:tc>
        <w:tc>
          <w:tcPr>
            <w:tcW w:w="7371" w:type="dxa"/>
          </w:tcPr>
          <w:p w14:paraId="75A8AD87" w14:textId="447291D6" w:rsidR="009C7FAB" w:rsidRPr="005900B7" w:rsidRDefault="00BD4EA5"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Schenkkanne, Irdenware, 19.Jh. (</w:t>
            </w:r>
            <w:proofErr w:type="gramStart"/>
            <w:r w:rsidRPr="005900B7">
              <w:rPr>
                <w:rFonts w:eastAsia="Calibri" w:cs="Arial"/>
                <w:kern w:val="0"/>
                <w:sz w:val="22"/>
                <w:lang w:eastAsia="de-DE"/>
                <w14:ligatures w14:val="none"/>
              </w:rPr>
              <w:t>Bunzlau ?</w:t>
            </w:r>
            <w:proofErr w:type="gramEnd"/>
            <w:r w:rsidRPr="005900B7">
              <w:rPr>
                <w:rFonts w:eastAsia="Calibri" w:cs="Arial"/>
                <w:kern w:val="0"/>
                <w:sz w:val="22"/>
                <w:lang w:eastAsia="de-DE"/>
                <w14:ligatures w14:val="none"/>
              </w:rPr>
              <w:t>). Höhe 25 cm.</w:t>
            </w:r>
          </w:p>
        </w:tc>
        <w:tc>
          <w:tcPr>
            <w:tcW w:w="1276" w:type="dxa"/>
          </w:tcPr>
          <w:p w14:paraId="63161957" w14:textId="57E8ED1B" w:rsidR="009C7FAB" w:rsidRPr="005900B7" w:rsidRDefault="00BD4EA5"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90,00</w:t>
            </w:r>
          </w:p>
        </w:tc>
      </w:tr>
      <w:tr w:rsidR="00BD4EA5" w:rsidRPr="006459C9" w14:paraId="04162054" w14:textId="77777777" w:rsidTr="005900B7">
        <w:tc>
          <w:tcPr>
            <w:tcW w:w="992" w:type="dxa"/>
          </w:tcPr>
          <w:p w14:paraId="640A36B4" w14:textId="21794CF4" w:rsidR="00BD4EA5" w:rsidRPr="005900B7" w:rsidRDefault="00BD4EA5"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30</w:t>
            </w:r>
          </w:p>
        </w:tc>
        <w:tc>
          <w:tcPr>
            <w:tcW w:w="7371" w:type="dxa"/>
          </w:tcPr>
          <w:p w14:paraId="76E17CD7" w14:textId="1EBB6D82" w:rsidR="00BD4EA5" w:rsidRPr="005900B7" w:rsidRDefault="0033035B"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Maßkrug, Glas, Böhmen, fr.19.Jh. Farblos, geschliffen und gerutscht </w:t>
            </w:r>
            <w:r w:rsidR="00885182">
              <w:rPr>
                <w:rFonts w:eastAsia="Calibri" w:cs="Arial"/>
                <w:kern w:val="0"/>
                <w:sz w:val="22"/>
                <w:lang w:eastAsia="de-DE"/>
                <w14:ligatures w14:val="none"/>
              </w:rPr>
              <w:br/>
            </w:r>
            <w:r w:rsidRPr="005900B7">
              <w:rPr>
                <w:rFonts w:eastAsia="Calibri" w:cs="Arial"/>
                <w:kern w:val="0"/>
                <w:sz w:val="22"/>
                <w:lang w:eastAsia="de-DE"/>
                <w14:ligatures w14:val="none"/>
              </w:rPr>
              <w:t>mit Hirsch in Bordüre. Zinndeckel. Höhe bis Lippe 18 cm.</w:t>
            </w:r>
          </w:p>
        </w:tc>
        <w:tc>
          <w:tcPr>
            <w:tcW w:w="1276" w:type="dxa"/>
          </w:tcPr>
          <w:p w14:paraId="437F420F" w14:textId="34522140" w:rsidR="00BD4EA5" w:rsidRPr="005900B7" w:rsidRDefault="0033035B"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180,00</w:t>
            </w:r>
          </w:p>
        </w:tc>
      </w:tr>
      <w:tr w:rsidR="0033035B" w:rsidRPr="006459C9" w14:paraId="09196241" w14:textId="77777777" w:rsidTr="005900B7">
        <w:tc>
          <w:tcPr>
            <w:tcW w:w="992" w:type="dxa"/>
          </w:tcPr>
          <w:p w14:paraId="37533CDA" w14:textId="67D2D81C" w:rsidR="0033035B" w:rsidRPr="005900B7" w:rsidRDefault="0033035B"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31</w:t>
            </w:r>
          </w:p>
        </w:tc>
        <w:tc>
          <w:tcPr>
            <w:tcW w:w="7371" w:type="dxa"/>
          </w:tcPr>
          <w:p w14:paraId="0F524B58" w14:textId="1764E1A1" w:rsidR="0033035B" w:rsidRPr="005900B7" w:rsidRDefault="00BC274F"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Schenkkanne, Glas, wohl Böhmen, 19.Jh. Leicht grünlich, Melonen</w:t>
            </w:r>
            <w:r w:rsidR="00885182">
              <w:rPr>
                <w:rFonts w:eastAsia="Calibri" w:cs="Arial"/>
                <w:kern w:val="0"/>
                <w:sz w:val="22"/>
                <w:lang w:eastAsia="de-DE"/>
                <w14:ligatures w14:val="none"/>
              </w:rPr>
              <w:t>-</w:t>
            </w:r>
            <w:r w:rsidRPr="005900B7">
              <w:rPr>
                <w:rFonts w:eastAsia="Calibri" w:cs="Arial"/>
                <w:kern w:val="0"/>
                <w:sz w:val="22"/>
                <w:lang w:eastAsia="de-DE"/>
                <w14:ligatures w14:val="none"/>
              </w:rPr>
              <w:t>korpus. Höhe 30 cm.</w:t>
            </w:r>
          </w:p>
        </w:tc>
        <w:tc>
          <w:tcPr>
            <w:tcW w:w="1276" w:type="dxa"/>
          </w:tcPr>
          <w:p w14:paraId="632121C5" w14:textId="769D423A" w:rsidR="0033035B" w:rsidRPr="005900B7" w:rsidRDefault="00BC274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80,00</w:t>
            </w:r>
          </w:p>
        </w:tc>
      </w:tr>
      <w:tr w:rsidR="00BC274F" w:rsidRPr="006459C9" w14:paraId="52A2D137" w14:textId="77777777" w:rsidTr="005900B7">
        <w:tc>
          <w:tcPr>
            <w:tcW w:w="992" w:type="dxa"/>
          </w:tcPr>
          <w:p w14:paraId="58D993E7" w14:textId="1C2E5240" w:rsidR="00BC274F" w:rsidRPr="005900B7" w:rsidRDefault="00BC274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32</w:t>
            </w:r>
          </w:p>
        </w:tc>
        <w:tc>
          <w:tcPr>
            <w:tcW w:w="7371" w:type="dxa"/>
          </w:tcPr>
          <w:p w14:paraId="2E0BEDD2" w14:textId="7E343E80" w:rsidR="00BC274F" w:rsidRPr="005900B7" w:rsidRDefault="00BC274F"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Gustav-Adolf-Becher, farbloses Glas. Fritz Heckert, Petersdorf, um 1880. Der schwedische König zu Pferd in Emailmalerei. Höhe 13,5 cm.</w:t>
            </w:r>
          </w:p>
        </w:tc>
        <w:tc>
          <w:tcPr>
            <w:tcW w:w="1276" w:type="dxa"/>
          </w:tcPr>
          <w:p w14:paraId="1AAF5028" w14:textId="60D5A1D0" w:rsidR="00BC274F" w:rsidRPr="005900B7" w:rsidRDefault="00BC274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250,00</w:t>
            </w:r>
          </w:p>
        </w:tc>
      </w:tr>
      <w:tr w:rsidR="00BC274F" w:rsidRPr="006459C9" w14:paraId="0C34B298" w14:textId="77777777" w:rsidTr="005900B7">
        <w:tc>
          <w:tcPr>
            <w:tcW w:w="992" w:type="dxa"/>
          </w:tcPr>
          <w:p w14:paraId="682BC260" w14:textId="08B69265" w:rsidR="00BC274F" w:rsidRPr="005900B7" w:rsidRDefault="00BC274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33</w:t>
            </w:r>
          </w:p>
        </w:tc>
        <w:tc>
          <w:tcPr>
            <w:tcW w:w="7371" w:type="dxa"/>
          </w:tcPr>
          <w:p w14:paraId="71CCC94B" w14:textId="1430A952" w:rsidR="00BC274F" w:rsidRPr="005900B7" w:rsidRDefault="00BA40BA"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Kommode mit </w:t>
            </w:r>
            <w:proofErr w:type="spellStart"/>
            <w:r w:rsidRPr="005900B7">
              <w:rPr>
                <w:rFonts w:eastAsia="Calibri" w:cs="Arial"/>
                <w:kern w:val="0"/>
                <w:sz w:val="22"/>
                <w:lang w:eastAsia="de-DE"/>
                <w14:ligatures w14:val="none"/>
              </w:rPr>
              <w:t>Vitrinenaufsatz</w:t>
            </w:r>
            <w:proofErr w:type="spellEnd"/>
            <w:r w:rsidRPr="005900B7">
              <w:rPr>
                <w:rFonts w:eastAsia="Calibri" w:cs="Arial"/>
                <w:kern w:val="0"/>
                <w:sz w:val="22"/>
                <w:lang w:eastAsia="de-DE"/>
                <w14:ligatures w14:val="none"/>
              </w:rPr>
              <w:t xml:space="preserve">, spätes 18.Jh. Eiche. Höhe 230 cm, </w:t>
            </w:r>
            <w:r w:rsidR="00885182">
              <w:rPr>
                <w:rFonts w:eastAsia="Calibri" w:cs="Arial"/>
                <w:kern w:val="0"/>
                <w:sz w:val="22"/>
                <w:lang w:eastAsia="de-DE"/>
                <w14:ligatures w14:val="none"/>
              </w:rPr>
              <w:br/>
            </w:r>
            <w:r w:rsidRPr="005900B7">
              <w:rPr>
                <w:rFonts w:eastAsia="Calibri" w:cs="Arial"/>
                <w:kern w:val="0"/>
                <w:sz w:val="22"/>
                <w:lang w:eastAsia="de-DE"/>
                <w14:ligatures w14:val="none"/>
              </w:rPr>
              <w:t>Breite 158 cm, Tiefe 38 bzw. 51 cm.</w:t>
            </w:r>
          </w:p>
        </w:tc>
        <w:tc>
          <w:tcPr>
            <w:tcW w:w="1276" w:type="dxa"/>
          </w:tcPr>
          <w:p w14:paraId="58533C14" w14:textId="24920ACB" w:rsidR="00BC274F" w:rsidRPr="005900B7" w:rsidRDefault="00BA40BA"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1.500,00</w:t>
            </w:r>
          </w:p>
        </w:tc>
      </w:tr>
      <w:tr w:rsidR="00BA40BA" w:rsidRPr="006459C9" w14:paraId="7F44578E" w14:textId="77777777" w:rsidTr="005900B7">
        <w:tc>
          <w:tcPr>
            <w:tcW w:w="992" w:type="dxa"/>
          </w:tcPr>
          <w:p w14:paraId="0ED6F4B4" w14:textId="547FAE69" w:rsidR="00BA40BA" w:rsidRPr="005900B7" w:rsidRDefault="00BA40BA"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34</w:t>
            </w:r>
          </w:p>
        </w:tc>
        <w:tc>
          <w:tcPr>
            <w:tcW w:w="7371" w:type="dxa"/>
          </w:tcPr>
          <w:p w14:paraId="67765775" w14:textId="5A844577" w:rsidR="00BA40BA" w:rsidRPr="005900B7" w:rsidRDefault="00BA40BA"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Porzellan</w:t>
            </w:r>
            <w:r w:rsidR="00752825" w:rsidRPr="005900B7">
              <w:rPr>
                <w:rFonts w:eastAsia="Calibri" w:cs="Arial"/>
                <w:kern w:val="0"/>
                <w:sz w:val="22"/>
                <w:lang w:eastAsia="de-DE"/>
                <w14:ligatures w14:val="none"/>
              </w:rPr>
              <w:t xml:space="preserve">schale, China, Qing </w:t>
            </w:r>
            <w:proofErr w:type="spellStart"/>
            <w:r w:rsidR="00752825" w:rsidRPr="005900B7">
              <w:rPr>
                <w:rFonts w:eastAsia="Calibri" w:cs="Arial"/>
                <w:kern w:val="0"/>
                <w:sz w:val="22"/>
                <w:lang w:eastAsia="de-DE"/>
                <w14:ligatures w14:val="none"/>
              </w:rPr>
              <w:t>Dynasty</w:t>
            </w:r>
            <w:proofErr w:type="spellEnd"/>
            <w:r w:rsidR="00752825" w:rsidRPr="005900B7">
              <w:rPr>
                <w:rFonts w:eastAsia="Calibri" w:cs="Arial"/>
                <w:kern w:val="0"/>
                <w:sz w:val="22"/>
                <w:lang w:eastAsia="de-DE"/>
                <w14:ligatures w14:val="none"/>
              </w:rPr>
              <w:t>, sp.19.Jh. Stilisierte Pfauen und Päonien an Laubbaum. Versilberter Rand, Bodenmarke. 37 cm.</w:t>
            </w:r>
          </w:p>
        </w:tc>
        <w:tc>
          <w:tcPr>
            <w:tcW w:w="1276" w:type="dxa"/>
          </w:tcPr>
          <w:p w14:paraId="42061AF1" w14:textId="3A47E041" w:rsidR="00BA40BA" w:rsidRPr="005900B7" w:rsidRDefault="00752825"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150,00</w:t>
            </w:r>
          </w:p>
        </w:tc>
      </w:tr>
      <w:tr w:rsidR="00752825" w:rsidRPr="006459C9" w14:paraId="49040037" w14:textId="77777777" w:rsidTr="005900B7">
        <w:tc>
          <w:tcPr>
            <w:tcW w:w="992" w:type="dxa"/>
          </w:tcPr>
          <w:p w14:paraId="35D6FF35" w14:textId="5A0214DE" w:rsidR="00752825" w:rsidRPr="005900B7" w:rsidRDefault="00752825"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35</w:t>
            </w:r>
          </w:p>
        </w:tc>
        <w:tc>
          <w:tcPr>
            <w:tcW w:w="7371" w:type="dxa"/>
          </w:tcPr>
          <w:p w14:paraId="140966E7" w14:textId="59A23537" w:rsidR="00752825" w:rsidRPr="005900B7" w:rsidRDefault="005F42B2"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Gemälde / Holz, signiert </w:t>
            </w:r>
            <w:proofErr w:type="spellStart"/>
            <w:r w:rsidRPr="005900B7">
              <w:rPr>
                <w:rFonts w:eastAsia="Calibri" w:cs="Arial"/>
                <w:kern w:val="0"/>
                <w:sz w:val="22"/>
                <w:lang w:eastAsia="de-DE"/>
                <w14:ligatures w14:val="none"/>
              </w:rPr>
              <w:t>Ch</w:t>
            </w:r>
            <w:proofErr w:type="spellEnd"/>
            <w:r w:rsidR="007D0681">
              <w:rPr>
                <w:rFonts w:eastAsia="Calibri" w:cs="Arial"/>
                <w:kern w:val="0"/>
                <w:sz w:val="22"/>
                <w:lang w:eastAsia="de-DE"/>
                <w14:ligatures w14:val="none"/>
              </w:rPr>
              <w:t>(</w:t>
            </w:r>
            <w:proofErr w:type="spellStart"/>
            <w:r w:rsidR="007D0681">
              <w:rPr>
                <w:rFonts w:eastAsia="Calibri" w:cs="Arial"/>
                <w:kern w:val="0"/>
                <w:sz w:val="22"/>
                <w:lang w:eastAsia="de-DE"/>
                <w14:ligatures w14:val="none"/>
              </w:rPr>
              <w:t>arles</w:t>
            </w:r>
            <w:proofErr w:type="spellEnd"/>
            <w:r w:rsidR="007D0681">
              <w:rPr>
                <w:rFonts w:eastAsia="Calibri" w:cs="Arial"/>
                <w:kern w:val="0"/>
                <w:sz w:val="22"/>
                <w:lang w:eastAsia="de-DE"/>
                <w14:ligatures w14:val="none"/>
              </w:rPr>
              <w:t xml:space="preserve">) </w:t>
            </w:r>
            <w:proofErr w:type="spellStart"/>
            <w:r w:rsidRPr="005900B7">
              <w:rPr>
                <w:rFonts w:eastAsia="Calibri" w:cs="Arial"/>
                <w:kern w:val="0"/>
                <w:sz w:val="22"/>
                <w:lang w:eastAsia="de-DE"/>
                <w14:ligatures w14:val="none"/>
              </w:rPr>
              <w:t>Leickert</w:t>
            </w:r>
            <w:proofErr w:type="spellEnd"/>
            <w:r w:rsidRPr="005900B7">
              <w:rPr>
                <w:rFonts w:eastAsia="Calibri" w:cs="Arial"/>
                <w:kern w:val="0"/>
                <w:sz w:val="22"/>
                <w:lang w:eastAsia="de-DE"/>
                <w14:ligatures w14:val="none"/>
              </w:rPr>
              <w:t xml:space="preserve">, 1816-1907. Eisvergnügen. </w:t>
            </w:r>
            <w:r w:rsidR="00885182">
              <w:rPr>
                <w:rFonts w:eastAsia="Calibri" w:cs="Arial"/>
                <w:kern w:val="0"/>
                <w:sz w:val="22"/>
                <w:lang w:eastAsia="de-DE"/>
                <w14:ligatures w14:val="none"/>
              </w:rPr>
              <w:br/>
            </w:r>
            <w:proofErr w:type="gramStart"/>
            <w:r w:rsidRPr="005900B7">
              <w:rPr>
                <w:rFonts w:eastAsia="Calibri" w:cs="Arial"/>
                <w:kern w:val="0"/>
                <w:sz w:val="22"/>
                <w:lang w:eastAsia="de-DE"/>
                <w14:ligatures w14:val="none"/>
              </w:rPr>
              <w:t>14 :</w:t>
            </w:r>
            <w:proofErr w:type="gramEnd"/>
            <w:r w:rsidRPr="005900B7">
              <w:rPr>
                <w:rFonts w:eastAsia="Calibri" w:cs="Arial"/>
                <w:kern w:val="0"/>
                <w:sz w:val="22"/>
                <w:lang w:eastAsia="de-DE"/>
                <w14:ligatures w14:val="none"/>
              </w:rPr>
              <w:t xml:space="preserve"> 20 cm.</w:t>
            </w:r>
          </w:p>
        </w:tc>
        <w:tc>
          <w:tcPr>
            <w:tcW w:w="1276" w:type="dxa"/>
          </w:tcPr>
          <w:p w14:paraId="47BD6CCE" w14:textId="218D57AF" w:rsidR="00752825" w:rsidRPr="005900B7" w:rsidRDefault="005F42B2"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200,00</w:t>
            </w:r>
          </w:p>
        </w:tc>
      </w:tr>
      <w:tr w:rsidR="005F42B2" w:rsidRPr="006459C9" w14:paraId="50B8A9B3" w14:textId="77777777" w:rsidTr="005900B7">
        <w:tc>
          <w:tcPr>
            <w:tcW w:w="992" w:type="dxa"/>
          </w:tcPr>
          <w:p w14:paraId="160AA69B" w14:textId="2BF4DFE3" w:rsidR="005F42B2" w:rsidRPr="005900B7" w:rsidRDefault="005F42B2"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36</w:t>
            </w:r>
          </w:p>
        </w:tc>
        <w:tc>
          <w:tcPr>
            <w:tcW w:w="7371" w:type="dxa"/>
          </w:tcPr>
          <w:p w14:paraId="31A632DE" w14:textId="2DB7574E" w:rsidR="005F42B2" w:rsidRPr="005900B7" w:rsidRDefault="00EE7EE1"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Gemälde / Holz, </w:t>
            </w:r>
            <w:proofErr w:type="spellStart"/>
            <w:proofErr w:type="gramStart"/>
            <w:r w:rsidRPr="005900B7">
              <w:rPr>
                <w:rFonts w:eastAsia="Calibri" w:cs="Arial"/>
                <w:kern w:val="0"/>
                <w:sz w:val="22"/>
                <w:lang w:eastAsia="de-DE"/>
                <w14:ligatures w14:val="none"/>
              </w:rPr>
              <w:t>unles.signiert</w:t>
            </w:r>
            <w:proofErr w:type="spellEnd"/>
            <w:proofErr w:type="gramEnd"/>
            <w:r w:rsidRPr="005900B7">
              <w:rPr>
                <w:rFonts w:eastAsia="Calibri" w:cs="Arial"/>
                <w:kern w:val="0"/>
                <w:sz w:val="22"/>
                <w:lang w:eastAsia="de-DE"/>
                <w14:ligatures w14:val="none"/>
              </w:rPr>
              <w:t xml:space="preserve">, datiert 1938. Birkenwald. </w:t>
            </w:r>
            <w:proofErr w:type="gramStart"/>
            <w:r w:rsidRPr="005900B7">
              <w:rPr>
                <w:rFonts w:eastAsia="Calibri" w:cs="Arial"/>
                <w:kern w:val="0"/>
                <w:sz w:val="22"/>
                <w:lang w:eastAsia="de-DE"/>
                <w14:ligatures w14:val="none"/>
              </w:rPr>
              <w:t>16 :</w:t>
            </w:r>
            <w:proofErr w:type="gramEnd"/>
            <w:r w:rsidRPr="005900B7">
              <w:rPr>
                <w:rFonts w:eastAsia="Calibri" w:cs="Arial"/>
                <w:kern w:val="0"/>
                <w:sz w:val="22"/>
                <w:lang w:eastAsia="de-DE"/>
                <w14:ligatures w14:val="none"/>
              </w:rPr>
              <w:t xml:space="preserve"> 12 cm.</w:t>
            </w:r>
          </w:p>
        </w:tc>
        <w:tc>
          <w:tcPr>
            <w:tcW w:w="1276" w:type="dxa"/>
          </w:tcPr>
          <w:p w14:paraId="4FFA4F15" w14:textId="054761F2" w:rsidR="005F42B2" w:rsidRPr="005900B7" w:rsidRDefault="00EE7EE1"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150,00</w:t>
            </w:r>
          </w:p>
        </w:tc>
      </w:tr>
      <w:tr w:rsidR="00EE7EE1" w:rsidRPr="006459C9" w14:paraId="4D675266" w14:textId="77777777" w:rsidTr="005900B7">
        <w:tc>
          <w:tcPr>
            <w:tcW w:w="992" w:type="dxa"/>
          </w:tcPr>
          <w:p w14:paraId="36626688" w14:textId="5F812351" w:rsidR="00EE7EE1" w:rsidRPr="005900B7" w:rsidRDefault="00EE7EE1"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37</w:t>
            </w:r>
          </w:p>
        </w:tc>
        <w:tc>
          <w:tcPr>
            <w:tcW w:w="7371" w:type="dxa"/>
          </w:tcPr>
          <w:p w14:paraId="78044D5D" w14:textId="12CDDFC1" w:rsidR="00EE7EE1" w:rsidRPr="005900B7" w:rsidRDefault="007D5D36"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Gemälde / Malkarton, signiert Gio(</w:t>
            </w:r>
            <w:proofErr w:type="spellStart"/>
            <w:r w:rsidRPr="005900B7">
              <w:rPr>
                <w:rFonts w:eastAsia="Calibri" w:cs="Arial"/>
                <w:kern w:val="0"/>
                <w:sz w:val="22"/>
                <w:lang w:eastAsia="de-DE"/>
                <w14:ligatures w14:val="none"/>
              </w:rPr>
              <w:t>vanni</w:t>
            </w:r>
            <w:proofErr w:type="spellEnd"/>
            <w:r w:rsidRPr="005900B7">
              <w:rPr>
                <w:rFonts w:eastAsia="Calibri" w:cs="Arial"/>
                <w:kern w:val="0"/>
                <w:sz w:val="22"/>
                <w:lang w:eastAsia="de-DE"/>
                <w14:ligatures w14:val="none"/>
              </w:rPr>
              <w:t xml:space="preserve">) Bruno, 20.Jh. Uferlandschaft. </w:t>
            </w:r>
            <w:proofErr w:type="gramStart"/>
            <w:r w:rsidRPr="005900B7">
              <w:rPr>
                <w:rFonts w:eastAsia="Calibri" w:cs="Arial"/>
                <w:kern w:val="0"/>
                <w:sz w:val="22"/>
                <w:lang w:eastAsia="de-DE"/>
                <w14:ligatures w14:val="none"/>
              </w:rPr>
              <w:t>13 :</w:t>
            </w:r>
            <w:proofErr w:type="gramEnd"/>
            <w:r w:rsidRPr="005900B7">
              <w:rPr>
                <w:rFonts w:eastAsia="Calibri" w:cs="Arial"/>
                <w:kern w:val="0"/>
                <w:sz w:val="22"/>
                <w:lang w:eastAsia="de-DE"/>
                <w14:ligatures w14:val="none"/>
              </w:rPr>
              <w:t xml:space="preserve"> 16 cm.</w:t>
            </w:r>
          </w:p>
        </w:tc>
        <w:tc>
          <w:tcPr>
            <w:tcW w:w="1276" w:type="dxa"/>
          </w:tcPr>
          <w:p w14:paraId="5818E072" w14:textId="6610D937" w:rsidR="00EE7EE1" w:rsidRPr="005900B7" w:rsidRDefault="007D5D36"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100,00</w:t>
            </w:r>
          </w:p>
        </w:tc>
      </w:tr>
      <w:tr w:rsidR="007D5D36" w:rsidRPr="006459C9" w14:paraId="7B6F0727" w14:textId="77777777" w:rsidTr="005900B7">
        <w:tc>
          <w:tcPr>
            <w:tcW w:w="992" w:type="dxa"/>
          </w:tcPr>
          <w:p w14:paraId="41C77D9F" w14:textId="55168AD1" w:rsidR="007D5D36" w:rsidRPr="005900B7" w:rsidRDefault="007D5D36"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38</w:t>
            </w:r>
          </w:p>
        </w:tc>
        <w:tc>
          <w:tcPr>
            <w:tcW w:w="7371" w:type="dxa"/>
          </w:tcPr>
          <w:p w14:paraId="1D2B0538" w14:textId="6BD7DA52" w:rsidR="007D5D36" w:rsidRPr="005900B7" w:rsidRDefault="007D5D36"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Gemälde / Leinwand - Karton, signiert </w:t>
            </w:r>
            <w:proofErr w:type="spellStart"/>
            <w:r w:rsidRPr="005900B7">
              <w:rPr>
                <w:rFonts w:eastAsia="Calibri" w:cs="Arial"/>
                <w:kern w:val="0"/>
                <w:sz w:val="22"/>
                <w:lang w:eastAsia="de-DE"/>
                <w14:ligatures w14:val="none"/>
              </w:rPr>
              <w:t>F.Masel</w:t>
            </w:r>
            <w:proofErr w:type="spellEnd"/>
            <w:r w:rsidRPr="005900B7">
              <w:rPr>
                <w:rFonts w:eastAsia="Calibri" w:cs="Arial"/>
                <w:kern w:val="0"/>
                <w:sz w:val="22"/>
                <w:lang w:eastAsia="de-DE"/>
                <w14:ligatures w14:val="none"/>
              </w:rPr>
              <w:t xml:space="preserve">, 20.Jh. Gehöft im Schwarzwald. </w:t>
            </w:r>
            <w:proofErr w:type="gramStart"/>
            <w:r w:rsidRPr="005900B7">
              <w:rPr>
                <w:rFonts w:eastAsia="Calibri" w:cs="Arial"/>
                <w:kern w:val="0"/>
                <w:sz w:val="22"/>
                <w:lang w:eastAsia="de-DE"/>
                <w14:ligatures w14:val="none"/>
              </w:rPr>
              <w:t>21 :</w:t>
            </w:r>
            <w:proofErr w:type="gramEnd"/>
            <w:r w:rsidRPr="005900B7">
              <w:rPr>
                <w:rFonts w:eastAsia="Calibri" w:cs="Arial"/>
                <w:kern w:val="0"/>
                <w:sz w:val="22"/>
                <w:lang w:eastAsia="de-DE"/>
                <w14:ligatures w14:val="none"/>
              </w:rPr>
              <w:t xml:space="preserve"> 30 cm.</w:t>
            </w:r>
          </w:p>
        </w:tc>
        <w:tc>
          <w:tcPr>
            <w:tcW w:w="1276" w:type="dxa"/>
          </w:tcPr>
          <w:p w14:paraId="167401A0" w14:textId="7DDE75CB" w:rsidR="007D5D36" w:rsidRPr="005900B7" w:rsidRDefault="007D5D36"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80,00</w:t>
            </w:r>
          </w:p>
        </w:tc>
      </w:tr>
      <w:tr w:rsidR="007D5D36" w:rsidRPr="006459C9" w14:paraId="63D4C451" w14:textId="77777777" w:rsidTr="005900B7">
        <w:tc>
          <w:tcPr>
            <w:tcW w:w="992" w:type="dxa"/>
          </w:tcPr>
          <w:p w14:paraId="42563B5C" w14:textId="5C5F5521" w:rsidR="007D5D36" w:rsidRPr="005900B7" w:rsidRDefault="007D5D36"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39</w:t>
            </w:r>
          </w:p>
        </w:tc>
        <w:tc>
          <w:tcPr>
            <w:tcW w:w="7371" w:type="dxa"/>
          </w:tcPr>
          <w:p w14:paraId="013022D3" w14:textId="52DF7446" w:rsidR="007D5D36" w:rsidRPr="005900B7" w:rsidRDefault="00CD1976"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Florenz. Der Dom mit reicher Personen- und Kutschenstaffage. </w:t>
            </w:r>
            <w:r w:rsidR="00885182">
              <w:rPr>
                <w:rFonts w:eastAsia="Calibri" w:cs="Arial"/>
                <w:kern w:val="0"/>
                <w:sz w:val="22"/>
                <w:lang w:eastAsia="de-DE"/>
                <w14:ligatures w14:val="none"/>
              </w:rPr>
              <w:br/>
            </w:r>
            <w:proofErr w:type="spellStart"/>
            <w:r w:rsidRPr="005900B7">
              <w:rPr>
                <w:rFonts w:eastAsia="Calibri" w:cs="Arial"/>
                <w:kern w:val="0"/>
                <w:sz w:val="22"/>
                <w:lang w:eastAsia="de-DE"/>
                <w14:ligatures w14:val="none"/>
              </w:rPr>
              <w:t>Altkol</w:t>
            </w:r>
            <w:proofErr w:type="spellEnd"/>
            <w:r w:rsidRPr="005900B7">
              <w:rPr>
                <w:rFonts w:eastAsia="Calibri" w:cs="Arial"/>
                <w:kern w:val="0"/>
                <w:sz w:val="22"/>
                <w:lang w:eastAsia="de-DE"/>
                <w14:ligatures w14:val="none"/>
              </w:rPr>
              <w:t xml:space="preserve">. Kupferstich von Balthasar Probst, Augsburg, 18.Jh. </w:t>
            </w:r>
            <w:proofErr w:type="gramStart"/>
            <w:r w:rsidRPr="005900B7">
              <w:rPr>
                <w:rFonts w:eastAsia="Calibri" w:cs="Arial"/>
                <w:kern w:val="0"/>
                <w:sz w:val="22"/>
                <w:lang w:eastAsia="de-DE"/>
                <w14:ligatures w14:val="none"/>
              </w:rPr>
              <w:t>27 :</w:t>
            </w:r>
            <w:proofErr w:type="gramEnd"/>
            <w:r w:rsidRPr="005900B7">
              <w:rPr>
                <w:rFonts w:eastAsia="Calibri" w:cs="Arial"/>
                <w:kern w:val="0"/>
                <w:sz w:val="22"/>
                <w:lang w:eastAsia="de-DE"/>
                <w14:ligatures w14:val="none"/>
              </w:rPr>
              <w:t xml:space="preserve"> 40 cm.</w:t>
            </w:r>
          </w:p>
        </w:tc>
        <w:tc>
          <w:tcPr>
            <w:tcW w:w="1276" w:type="dxa"/>
          </w:tcPr>
          <w:p w14:paraId="2EB4A96F" w14:textId="776BAC15" w:rsidR="007D5D36" w:rsidRPr="005900B7" w:rsidRDefault="00CD1976"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200,00</w:t>
            </w:r>
          </w:p>
        </w:tc>
      </w:tr>
      <w:tr w:rsidR="00CD1976" w:rsidRPr="006459C9" w14:paraId="302DCBCF" w14:textId="77777777" w:rsidTr="005900B7">
        <w:tc>
          <w:tcPr>
            <w:tcW w:w="992" w:type="dxa"/>
          </w:tcPr>
          <w:p w14:paraId="03A59196" w14:textId="1513F57F" w:rsidR="00CD1976" w:rsidRPr="005900B7" w:rsidRDefault="00CD1976"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40</w:t>
            </w:r>
          </w:p>
        </w:tc>
        <w:tc>
          <w:tcPr>
            <w:tcW w:w="7371" w:type="dxa"/>
          </w:tcPr>
          <w:p w14:paraId="01CED13B" w14:textId="7CB0A8F6" w:rsidR="00CD1976" w:rsidRPr="005900B7" w:rsidRDefault="00F908A3"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Kratervase, Schwertermarke, 20.Jh. Blumenbouquet. 16 cm.</w:t>
            </w:r>
          </w:p>
        </w:tc>
        <w:tc>
          <w:tcPr>
            <w:tcW w:w="1276" w:type="dxa"/>
          </w:tcPr>
          <w:p w14:paraId="763D7E93" w14:textId="7E829E6A" w:rsidR="00CD1976" w:rsidRPr="005900B7" w:rsidRDefault="00F908A3"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90,00</w:t>
            </w:r>
          </w:p>
        </w:tc>
      </w:tr>
      <w:tr w:rsidR="00F908A3" w:rsidRPr="006459C9" w14:paraId="098EFF86" w14:textId="77777777" w:rsidTr="005900B7">
        <w:tc>
          <w:tcPr>
            <w:tcW w:w="992" w:type="dxa"/>
          </w:tcPr>
          <w:p w14:paraId="212B7532" w14:textId="2B0BEE7C" w:rsidR="00F908A3" w:rsidRPr="005900B7" w:rsidRDefault="00F908A3"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41</w:t>
            </w:r>
          </w:p>
        </w:tc>
        <w:tc>
          <w:tcPr>
            <w:tcW w:w="7371" w:type="dxa"/>
          </w:tcPr>
          <w:p w14:paraId="1B3BC06E" w14:textId="481CADEF" w:rsidR="00F908A3" w:rsidRPr="005900B7" w:rsidRDefault="00F908A3"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Tischuhr, Porzellan, Rosenthal. </w:t>
            </w:r>
            <w:r w:rsidR="00996ED7" w:rsidRPr="005900B7">
              <w:rPr>
                <w:rFonts w:eastAsia="Calibri" w:cs="Arial"/>
                <w:kern w:val="0"/>
                <w:sz w:val="22"/>
                <w:lang w:eastAsia="de-DE"/>
                <w14:ligatures w14:val="none"/>
              </w:rPr>
              <w:t xml:space="preserve">Entwurf: </w:t>
            </w:r>
            <w:proofErr w:type="spellStart"/>
            <w:r w:rsidR="00996ED7" w:rsidRPr="005900B7">
              <w:rPr>
                <w:rFonts w:eastAsia="Calibri" w:cs="Arial"/>
                <w:kern w:val="0"/>
                <w:sz w:val="22"/>
                <w:lang w:eastAsia="de-DE"/>
                <w14:ligatures w14:val="none"/>
              </w:rPr>
              <w:t>RosaMonde</w:t>
            </w:r>
            <w:proofErr w:type="spellEnd"/>
            <w:r w:rsidR="00996ED7" w:rsidRPr="005900B7">
              <w:rPr>
                <w:rFonts w:eastAsia="Calibri" w:cs="Arial"/>
                <w:kern w:val="0"/>
                <w:sz w:val="22"/>
                <w:lang w:eastAsia="de-DE"/>
                <w14:ligatures w14:val="none"/>
              </w:rPr>
              <w:t xml:space="preserve"> </w:t>
            </w:r>
            <w:proofErr w:type="spellStart"/>
            <w:r w:rsidR="00996ED7" w:rsidRPr="005900B7">
              <w:rPr>
                <w:rFonts w:eastAsia="Calibri" w:cs="Arial"/>
                <w:kern w:val="0"/>
                <w:sz w:val="22"/>
                <w:lang w:eastAsia="de-DE"/>
                <w14:ligatures w14:val="none"/>
              </w:rPr>
              <w:t>Nairac</w:t>
            </w:r>
            <w:proofErr w:type="spellEnd"/>
            <w:r w:rsidR="00996ED7" w:rsidRPr="005900B7">
              <w:rPr>
                <w:rFonts w:eastAsia="Calibri" w:cs="Arial"/>
                <w:kern w:val="0"/>
                <w:sz w:val="22"/>
                <w:lang w:eastAsia="de-DE"/>
                <w14:ligatures w14:val="none"/>
              </w:rPr>
              <w:t xml:space="preserve">. </w:t>
            </w:r>
            <w:proofErr w:type="spellStart"/>
            <w:r w:rsidR="00996ED7" w:rsidRPr="005900B7">
              <w:rPr>
                <w:rFonts w:eastAsia="Calibri" w:cs="Arial"/>
                <w:kern w:val="0"/>
                <w:sz w:val="22"/>
                <w:lang w:eastAsia="de-DE"/>
                <w14:ligatures w14:val="none"/>
              </w:rPr>
              <w:t>Q</w:t>
            </w:r>
            <w:r w:rsidR="00885182">
              <w:rPr>
                <w:rFonts w:eastAsia="Calibri" w:cs="Arial"/>
                <w:kern w:val="0"/>
                <w:sz w:val="22"/>
                <w:lang w:eastAsia="de-DE"/>
                <w14:ligatures w14:val="none"/>
              </w:rPr>
              <w:t>ua</w:t>
            </w:r>
            <w:r w:rsidR="00996ED7" w:rsidRPr="005900B7">
              <w:rPr>
                <w:rFonts w:eastAsia="Calibri" w:cs="Arial"/>
                <w:kern w:val="0"/>
                <w:sz w:val="22"/>
                <w:lang w:eastAsia="de-DE"/>
                <w14:ligatures w14:val="none"/>
              </w:rPr>
              <w:t>r</w:t>
            </w:r>
            <w:r w:rsidR="00885182">
              <w:rPr>
                <w:rFonts w:eastAsia="Calibri" w:cs="Arial"/>
                <w:kern w:val="0"/>
                <w:sz w:val="22"/>
                <w:lang w:eastAsia="de-DE"/>
                <w14:ligatures w14:val="none"/>
              </w:rPr>
              <w:t>t</w:t>
            </w:r>
            <w:r w:rsidR="00996ED7" w:rsidRPr="005900B7">
              <w:rPr>
                <w:rFonts w:eastAsia="Calibri" w:cs="Arial"/>
                <w:kern w:val="0"/>
                <w:sz w:val="22"/>
                <w:lang w:eastAsia="de-DE"/>
                <w14:ligatures w14:val="none"/>
              </w:rPr>
              <w:t>z</w:t>
            </w:r>
            <w:proofErr w:type="spellEnd"/>
            <w:r w:rsidR="00885182">
              <w:rPr>
                <w:rFonts w:eastAsia="Calibri" w:cs="Arial"/>
                <w:kern w:val="0"/>
                <w:sz w:val="22"/>
                <w:lang w:eastAsia="de-DE"/>
                <w14:ligatures w14:val="none"/>
              </w:rPr>
              <w:t>-</w:t>
            </w:r>
            <w:r w:rsidR="00996ED7" w:rsidRPr="005900B7">
              <w:rPr>
                <w:rFonts w:eastAsia="Calibri" w:cs="Arial"/>
                <w:kern w:val="0"/>
                <w:sz w:val="22"/>
                <w:lang w:eastAsia="de-DE"/>
                <w14:ligatures w14:val="none"/>
              </w:rPr>
              <w:t>werk.</w:t>
            </w:r>
          </w:p>
        </w:tc>
        <w:tc>
          <w:tcPr>
            <w:tcW w:w="1276" w:type="dxa"/>
          </w:tcPr>
          <w:p w14:paraId="5E51F774" w14:textId="1926C112" w:rsidR="00F908A3" w:rsidRPr="005900B7" w:rsidRDefault="00996ED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80,00</w:t>
            </w:r>
          </w:p>
        </w:tc>
      </w:tr>
      <w:tr w:rsidR="00996ED7" w:rsidRPr="006459C9" w14:paraId="31FECEA4" w14:textId="77777777" w:rsidTr="005900B7">
        <w:tc>
          <w:tcPr>
            <w:tcW w:w="992" w:type="dxa"/>
          </w:tcPr>
          <w:p w14:paraId="56A39822" w14:textId="145470B7" w:rsidR="00996ED7" w:rsidRPr="005900B7" w:rsidRDefault="00996ED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42</w:t>
            </w:r>
          </w:p>
        </w:tc>
        <w:tc>
          <w:tcPr>
            <w:tcW w:w="7371" w:type="dxa"/>
          </w:tcPr>
          <w:p w14:paraId="5D103FEB" w14:textId="6A6F7DBA" w:rsidR="00996ED7" w:rsidRPr="005900B7" w:rsidRDefault="00996ED7"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Weinkanne, Keramik. Manufaktur Hilpert, Waldhaus / Baden.</w:t>
            </w:r>
          </w:p>
        </w:tc>
        <w:tc>
          <w:tcPr>
            <w:tcW w:w="1276" w:type="dxa"/>
          </w:tcPr>
          <w:p w14:paraId="537105F8" w14:textId="1CCC2809" w:rsidR="00996ED7" w:rsidRPr="005900B7" w:rsidRDefault="00996ED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40,00</w:t>
            </w:r>
          </w:p>
        </w:tc>
      </w:tr>
      <w:tr w:rsidR="00996ED7" w:rsidRPr="006459C9" w14:paraId="79F9CA4C" w14:textId="77777777" w:rsidTr="005900B7">
        <w:tc>
          <w:tcPr>
            <w:tcW w:w="992" w:type="dxa"/>
          </w:tcPr>
          <w:p w14:paraId="6AF5DA89" w14:textId="738ED5D3" w:rsidR="00996ED7" w:rsidRPr="005900B7" w:rsidRDefault="00996ED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43</w:t>
            </w:r>
          </w:p>
        </w:tc>
        <w:tc>
          <w:tcPr>
            <w:tcW w:w="7371" w:type="dxa"/>
          </w:tcPr>
          <w:p w14:paraId="74CDB04E" w14:textId="0C333D86" w:rsidR="00996ED7" w:rsidRPr="005900B7" w:rsidRDefault="00996ED7"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Krug, braunes Steinzeug. Werkstatt Schnauder, Thurnau, signiert. Umlaufend figürliche Relief. Zinndeckel. 29 cm.</w:t>
            </w:r>
          </w:p>
        </w:tc>
        <w:tc>
          <w:tcPr>
            <w:tcW w:w="1276" w:type="dxa"/>
          </w:tcPr>
          <w:p w14:paraId="11F187F7" w14:textId="7A216EB1" w:rsidR="00996ED7" w:rsidRPr="005900B7" w:rsidRDefault="00996ED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100,00</w:t>
            </w:r>
          </w:p>
        </w:tc>
      </w:tr>
      <w:tr w:rsidR="00996ED7" w:rsidRPr="006459C9" w14:paraId="298BD98A" w14:textId="77777777" w:rsidTr="005900B7">
        <w:tc>
          <w:tcPr>
            <w:tcW w:w="992" w:type="dxa"/>
          </w:tcPr>
          <w:p w14:paraId="5A8981A2" w14:textId="3233933F" w:rsidR="00996ED7" w:rsidRPr="005900B7" w:rsidRDefault="00996ED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44</w:t>
            </w:r>
          </w:p>
        </w:tc>
        <w:tc>
          <w:tcPr>
            <w:tcW w:w="7371" w:type="dxa"/>
          </w:tcPr>
          <w:p w14:paraId="683F0362" w14:textId="468627F9" w:rsidR="00996ED7" w:rsidRPr="005900B7" w:rsidRDefault="00996ED7"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Kanne, Keramik. Thurnau. „Eule“. 32 cm.</w:t>
            </w:r>
          </w:p>
        </w:tc>
        <w:tc>
          <w:tcPr>
            <w:tcW w:w="1276" w:type="dxa"/>
          </w:tcPr>
          <w:p w14:paraId="5471B725" w14:textId="3164C8B5" w:rsidR="00996ED7" w:rsidRPr="005900B7" w:rsidRDefault="00996ED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30,00</w:t>
            </w:r>
          </w:p>
        </w:tc>
      </w:tr>
      <w:tr w:rsidR="00996ED7" w:rsidRPr="006459C9" w14:paraId="29DDCE75" w14:textId="77777777" w:rsidTr="005900B7">
        <w:tc>
          <w:tcPr>
            <w:tcW w:w="992" w:type="dxa"/>
          </w:tcPr>
          <w:p w14:paraId="52921BB7" w14:textId="720BF203" w:rsidR="00996ED7" w:rsidRPr="005900B7" w:rsidRDefault="00996ED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45</w:t>
            </w:r>
          </w:p>
        </w:tc>
        <w:tc>
          <w:tcPr>
            <w:tcW w:w="7371" w:type="dxa"/>
          </w:tcPr>
          <w:p w14:paraId="4A3E0FB3" w14:textId="336E94AF" w:rsidR="00996ED7" w:rsidRPr="005900B7" w:rsidRDefault="00996ED7"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Wandplatte, Keramik. </w:t>
            </w:r>
            <w:r w:rsidR="00CB614A" w:rsidRPr="005900B7">
              <w:rPr>
                <w:rFonts w:eastAsia="Calibri" w:cs="Arial"/>
                <w:kern w:val="0"/>
                <w:sz w:val="22"/>
                <w:lang w:eastAsia="de-DE"/>
                <w14:ligatures w14:val="none"/>
              </w:rPr>
              <w:t>Marken, 1981. 43 cm.</w:t>
            </w:r>
          </w:p>
        </w:tc>
        <w:tc>
          <w:tcPr>
            <w:tcW w:w="1276" w:type="dxa"/>
          </w:tcPr>
          <w:p w14:paraId="49ED2629" w14:textId="04C6B0AD" w:rsidR="00996ED7" w:rsidRPr="005900B7" w:rsidRDefault="00CB614A"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w:t>
            </w:r>
          </w:p>
        </w:tc>
      </w:tr>
      <w:tr w:rsidR="00CB614A" w:rsidRPr="006459C9" w14:paraId="6774D3E7" w14:textId="77777777" w:rsidTr="005900B7">
        <w:tc>
          <w:tcPr>
            <w:tcW w:w="992" w:type="dxa"/>
          </w:tcPr>
          <w:p w14:paraId="367919E3" w14:textId="705335F9" w:rsidR="00CB614A" w:rsidRPr="005900B7" w:rsidRDefault="00CB614A"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46</w:t>
            </w:r>
          </w:p>
        </w:tc>
        <w:tc>
          <w:tcPr>
            <w:tcW w:w="7371" w:type="dxa"/>
          </w:tcPr>
          <w:p w14:paraId="5EE2E0F2" w14:textId="140CD524" w:rsidR="00CB614A" w:rsidRPr="005900B7" w:rsidRDefault="00CB614A"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Wandplatte, Keramik. Marken, 1964. 36 cm.</w:t>
            </w:r>
          </w:p>
        </w:tc>
        <w:tc>
          <w:tcPr>
            <w:tcW w:w="1276" w:type="dxa"/>
          </w:tcPr>
          <w:p w14:paraId="40DC88B1" w14:textId="007A6856" w:rsidR="00CB614A" w:rsidRPr="005900B7" w:rsidRDefault="00CB614A"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40,00</w:t>
            </w:r>
          </w:p>
        </w:tc>
      </w:tr>
      <w:tr w:rsidR="00CB614A" w:rsidRPr="006459C9" w14:paraId="11B96541" w14:textId="77777777" w:rsidTr="005900B7">
        <w:tc>
          <w:tcPr>
            <w:tcW w:w="992" w:type="dxa"/>
          </w:tcPr>
          <w:p w14:paraId="0A0353F0" w14:textId="6BABA333" w:rsidR="00CB614A" w:rsidRPr="005900B7" w:rsidRDefault="00CB614A"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47</w:t>
            </w:r>
          </w:p>
        </w:tc>
        <w:tc>
          <w:tcPr>
            <w:tcW w:w="7371" w:type="dxa"/>
          </w:tcPr>
          <w:p w14:paraId="3CB7C407" w14:textId="2A85EB28" w:rsidR="00CB614A" w:rsidRPr="005900B7" w:rsidRDefault="00CB614A"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Platte, Keramik. Nicolo Giuliano, Monreale / Sizilien, signiert. 44 cm.</w:t>
            </w:r>
          </w:p>
        </w:tc>
        <w:tc>
          <w:tcPr>
            <w:tcW w:w="1276" w:type="dxa"/>
          </w:tcPr>
          <w:p w14:paraId="70E80FF7" w14:textId="7D5576B9" w:rsidR="00CB614A" w:rsidRPr="005900B7" w:rsidRDefault="00CB614A"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w:t>
            </w:r>
          </w:p>
        </w:tc>
      </w:tr>
      <w:tr w:rsidR="00CB614A" w:rsidRPr="006459C9" w14:paraId="64CABF04" w14:textId="77777777" w:rsidTr="005900B7">
        <w:tc>
          <w:tcPr>
            <w:tcW w:w="992" w:type="dxa"/>
          </w:tcPr>
          <w:p w14:paraId="675CA9BA" w14:textId="447E878B" w:rsidR="00CB614A" w:rsidRPr="005900B7" w:rsidRDefault="00CB614A"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48</w:t>
            </w:r>
          </w:p>
        </w:tc>
        <w:tc>
          <w:tcPr>
            <w:tcW w:w="7371" w:type="dxa"/>
          </w:tcPr>
          <w:p w14:paraId="68E83C14" w14:textId="65AB446E" w:rsidR="00CB614A" w:rsidRPr="005900B7" w:rsidRDefault="00A11B69"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Mörser mit Pistill, 19.Jh. </w:t>
            </w:r>
          </w:p>
        </w:tc>
        <w:tc>
          <w:tcPr>
            <w:tcW w:w="1276" w:type="dxa"/>
          </w:tcPr>
          <w:p w14:paraId="3055C09B" w14:textId="12630D40" w:rsidR="00CB614A" w:rsidRPr="005900B7" w:rsidRDefault="00A11B6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w:t>
            </w:r>
          </w:p>
        </w:tc>
      </w:tr>
      <w:tr w:rsidR="00A11B69" w:rsidRPr="006459C9" w14:paraId="67224E5B" w14:textId="77777777" w:rsidTr="005900B7">
        <w:tc>
          <w:tcPr>
            <w:tcW w:w="992" w:type="dxa"/>
          </w:tcPr>
          <w:p w14:paraId="37180F31" w14:textId="676CF1A8" w:rsidR="00A11B69" w:rsidRPr="005900B7" w:rsidRDefault="00A11B6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49</w:t>
            </w:r>
          </w:p>
        </w:tc>
        <w:tc>
          <w:tcPr>
            <w:tcW w:w="7371" w:type="dxa"/>
          </w:tcPr>
          <w:p w14:paraId="310BA6E4" w14:textId="201784C7" w:rsidR="00A11B69" w:rsidRPr="005900B7" w:rsidRDefault="00A11B69"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Mörser mit Pistill, 19.Jh.</w:t>
            </w:r>
          </w:p>
        </w:tc>
        <w:tc>
          <w:tcPr>
            <w:tcW w:w="1276" w:type="dxa"/>
          </w:tcPr>
          <w:p w14:paraId="270E355F" w14:textId="49E982A0" w:rsidR="00A11B69" w:rsidRPr="005900B7" w:rsidRDefault="00A11B6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40,00</w:t>
            </w:r>
          </w:p>
        </w:tc>
      </w:tr>
      <w:tr w:rsidR="00A11B69" w:rsidRPr="006459C9" w14:paraId="01C87BBB" w14:textId="77777777" w:rsidTr="005900B7">
        <w:tc>
          <w:tcPr>
            <w:tcW w:w="992" w:type="dxa"/>
          </w:tcPr>
          <w:p w14:paraId="538877C4" w14:textId="32E2F254" w:rsidR="00A11B69" w:rsidRPr="005900B7" w:rsidRDefault="00A11B6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lastRenderedPageBreak/>
              <w:t>50</w:t>
            </w:r>
          </w:p>
        </w:tc>
        <w:tc>
          <w:tcPr>
            <w:tcW w:w="7371" w:type="dxa"/>
          </w:tcPr>
          <w:p w14:paraId="35676F19" w14:textId="08842BF7" w:rsidR="00A11B69" w:rsidRPr="005900B7" w:rsidRDefault="00A11B69"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Kerzenleuchter, Messing, 19.Jh.</w:t>
            </w:r>
          </w:p>
        </w:tc>
        <w:tc>
          <w:tcPr>
            <w:tcW w:w="1276" w:type="dxa"/>
          </w:tcPr>
          <w:p w14:paraId="5C1DE434" w14:textId="59BB3B4F" w:rsidR="00A11B69" w:rsidRPr="005900B7" w:rsidRDefault="00A11B6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30,00</w:t>
            </w:r>
          </w:p>
        </w:tc>
      </w:tr>
      <w:tr w:rsidR="00A11B69" w:rsidRPr="006459C9" w14:paraId="5CAF26D5" w14:textId="77777777" w:rsidTr="005900B7">
        <w:tc>
          <w:tcPr>
            <w:tcW w:w="992" w:type="dxa"/>
          </w:tcPr>
          <w:p w14:paraId="7F96E7ED" w14:textId="0F7CCDC2" w:rsidR="00A11B69" w:rsidRPr="005900B7" w:rsidRDefault="00A11B6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51</w:t>
            </w:r>
          </w:p>
        </w:tc>
        <w:tc>
          <w:tcPr>
            <w:tcW w:w="7371" w:type="dxa"/>
          </w:tcPr>
          <w:p w14:paraId="5B4C7BE3" w14:textId="249B5BCF" w:rsidR="00A11B69" w:rsidRPr="005900B7" w:rsidRDefault="00A11B69"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Kerzenleuchter, Messing, 19.Jh.</w:t>
            </w:r>
          </w:p>
        </w:tc>
        <w:tc>
          <w:tcPr>
            <w:tcW w:w="1276" w:type="dxa"/>
          </w:tcPr>
          <w:p w14:paraId="203998FF" w14:textId="41591F49" w:rsidR="00A11B69" w:rsidRPr="005900B7" w:rsidRDefault="00A11B6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40,00</w:t>
            </w:r>
          </w:p>
        </w:tc>
      </w:tr>
      <w:tr w:rsidR="00A11B69" w:rsidRPr="006459C9" w14:paraId="3E3CDBF2" w14:textId="77777777" w:rsidTr="005900B7">
        <w:tc>
          <w:tcPr>
            <w:tcW w:w="992" w:type="dxa"/>
          </w:tcPr>
          <w:p w14:paraId="1CD2F5E7" w14:textId="761401CD" w:rsidR="00A11B69" w:rsidRPr="005900B7" w:rsidRDefault="00A11B6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52</w:t>
            </w:r>
          </w:p>
        </w:tc>
        <w:tc>
          <w:tcPr>
            <w:tcW w:w="7371" w:type="dxa"/>
          </w:tcPr>
          <w:p w14:paraId="64305B75" w14:textId="0F498F81" w:rsidR="00A11B69" w:rsidRPr="005900B7" w:rsidRDefault="0042022F"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Dreiflammiger Kerzenleuchter, Art déco, 800 Silber, 873 g. Hammer</w:t>
            </w:r>
            <w:r w:rsidR="00885182">
              <w:rPr>
                <w:rFonts w:eastAsia="Calibri" w:cs="Arial"/>
                <w:kern w:val="0"/>
                <w:sz w:val="22"/>
                <w:lang w:eastAsia="de-DE"/>
                <w14:ligatures w14:val="none"/>
              </w:rPr>
              <w:t>-</w:t>
            </w:r>
            <w:proofErr w:type="spellStart"/>
            <w:r w:rsidRPr="005900B7">
              <w:rPr>
                <w:rFonts w:eastAsia="Calibri" w:cs="Arial"/>
                <w:kern w:val="0"/>
                <w:sz w:val="22"/>
                <w:lang w:eastAsia="de-DE"/>
                <w14:ligatures w14:val="none"/>
              </w:rPr>
              <w:t>schlagdekor</w:t>
            </w:r>
            <w:proofErr w:type="spellEnd"/>
            <w:r w:rsidRPr="005900B7">
              <w:rPr>
                <w:rFonts w:eastAsia="Calibri" w:cs="Arial"/>
                <w:kern w:val="0"/>
                <w:sz w:val="22"/>
                <w:lang w:eastAsia="de-DE"/>
                <w14:ligatures w14:val="none"/>
              </w:rPr>
              <w:t>.</w:t>
            </w:r>
          </w:p>
        </w:tc>
        <w:tc>
          <w:tcPr>
            <w:tcW w:w="1276" w:type="dxa"/>
          </w:tcPr>
          <w:p w14:paraId="2E318EB7" w14:textId="32DDCC48" w:rsidR="00A11B69" w:rsidRPr="005900B7" w:rsidRDefault="0042022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680,00</w:t>
            </w:r>
          </w:p>
        </w:tc>
      </w:tr>
      <w:tr w:rsidR="0042022F" w:rsidRPr="006459C9" w14:paraId="31118CC2" w14:textId="77777777" w:rsidTr="005900B7">
        <w:tc>
          <w:tcPr>
            <w:tcW w:w="992" w:type="dxa"/>
          </w:tcPr>
          <w:p w14:paraId="159B48ED" w14:textId="227B91B8" w:rsidR="0042022F" w:rsidRPr="005900B7" w:rsidRDefault="0042022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53</w:t>
            </w:r>
          </w:p>
        </w:tc>
        <w:tc>
          <w:tcPr>
            <w:tcW w:w="7371" w:type="dxa"/>
          </w:tcPr>
          <w:p w14:paraId="014977EE" w14:textId="0DA96F89" w:rsidR="0042022F" w:rsidRPr="005900B7" w:rsidRDefault="0042022F"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Zweiflammiger Kerzenleuchter, 835 Silber, 331 g, Boden gewichtet.</w:t>
            </w:r>
          </w:p>
        </w:tc>
        <w:tc>
          <w:tcPr>
            <w:tcW w:w="1276" w:type="dxa"/>
          </w:tcPr>
          <w:p w14:paraId="7A8A920A" w14:textId="1D596FF2" w:rsidR="0042022F" w:rsidRPr="005900B7" w:rsidRDefault="0042022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180,00</w:t>
            </w:r>
          </w:p>
        </w:tc>
      </w:tr>
      <w:tr w:rsidR="0042022F" w:rsidRPr="006459C9" w14:paraId="493555E0" w14:textId="77777777" w:rsidTr="005900B7">
        <w:tc>
          <w:tcPr>
            <w:tcW w:w="992" w:type="dxa"/>
          </w:tcPr>
          <w:p w14:paraId="3335A987" w14:textId="23A894D6" w:rsidR="0042022F" w:rsidRPr="005900B7" w:rsidRDefault="0042022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54</w:t>
            </w:r>
          </w:p>
        </w:tc>
        <w:tc>
          <w:tcPr>
            <w:tcW w:w="7371" w:type="dxa"/>
          </w:tcPr>
          <w:p w14:paraId="2CB56BCC" w14:textId="1B32A36D" w:rsidR="0042022F" w:rsidRPr="005900B7" w:rsidRDefault="0042022F"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Dreiflammiger Kerzenleuchter, 800 Silber, 383 g. Blumenrelief.</w:t>
            </w:r>
          </w:p>
        </w:tc>
        <w:tc>
          <w:tcPr>
            <w:tcW w:w="1276" w:type="dxa"/>
          </w:tcPr>
          <w:p w14:paraId="46F53D16" w14:textId="5576FDDD" w:rsidR="0042022F" w:rsidRPr="005900B7" w:rsidRDefault="0042022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280,00</w:t>
            </w:r>
          </w:p>
        </w:tc>
      </w:tr>
      <w:tr w:rsidR="0042022F" w:rsidRPr="006459C9" w14:paraId="600260B1" w14:textId="77777777" w:rsidTr="005900B7">
        <w:tc>
          <w:tcPr>
            <w:tcW w:w="992" w:type="dxa"/>
          </w:tcPr>
          <w:p w14:paraId="71985B86" w14:textId="184E3DD9" w:rsidR="0042022F" w:rsidRPr="005900B7" w:rsidRDefault="0042022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55</w:t>
            </w:r>
          </w:p>
        </w:tc>
        <w:tc>
          <w:tcPr>
            <w:tcW w:w="7371" w:type="dxa"/>
          </w:tcPr>
          <w:p w14:paraId="7CFC1531" w14:textId="07BBFBAE" w:rsidR="0042022F" w:rsidRPr="005900B7" w:rsidRDefault="0042022F"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Dose, 800 Silber, innen vergoldet, 430 g. Rocaillen- und Blumenrelief.</w:t>
            </w:r>
          </w:p>
        </w:tc>
        <w:tc>
          <w:tcPr>
            <w:tcW w:w="1276" w:type="dxa"/>
          </w:tcPr>
          <w:p w14:paraId="6DC60032" w14:textId="7E6DABB4" w:rsidR="0042022F" w:rsidRPr="005900B7" w:rsidRDefault="0042022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350,00</w:t>
            </w:r>
          </w:p>
        </w:tc>
      </w:tr>
      <w:tr w:rsidR="0042022F" w:rsidRPr="006459C9" w14:paraId="34ADB247" w14:textId="77777777" w:rsidTr="005900B7">
        <w:tc>
          <w:tcPr>
            <w:tcW w:w="992" w:type="dxa"/>
          </w:tcPr>
          <w:p w14:paraId="4D0CF6E7" w14:textId="54A7934D" w:rsidR="0042022F" w:rsidRPr="005900B7" w:rsidRDefault="0042022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56</w:t>
            </w:r>
          </w:p>
        </w:tc>
        <w:tc>
          <w:tcPr>
            <w:tcW w:w="7371" w:type="dxa"/>
          </w:tcPr>
          <w:p w14:paraId="0568DDEE" w14:textId="3FC797AE" w:rsidR="0042022F" w:rsidRPr="005900B7" w:rsidRDefault="0042022F"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Schale, 830 Silber, 647 g. Hammerschlagdekor, im Stil von Johan Rohde.</w:t>
            </w:r>
          </w:p>
        </w:tc>
        <w:tc>
          <w:tcPr>
            <w:tcW w:w="1276" w:type="dxa"/>
          </w:tcPr>
          <w:p w14:paraId="2316970E" w14:textId="7A739D8D" w:rsidR="0042022F" w:rsidRPr="005900B7" w:rsidRDefault="0042022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500,00</w:t>
            </w:r>
          </w:p>
        </w:tc>
      </w:tr>
      <w:tr w:rsidR="0042022F" w:rsidRPr="006459C9" w14:paraId="660186E6" w14:textId="77777777" w:rsidTr="005900B7">
        <w:tc>
          <w:tcPr>
            <w:tcW w:w="992" w:type="dxa"/>
          </w:tcPr>
          <w:p w14:paraId="53570AF2" w14:textId="37076299" w:rsidR="0042022F" w:rsidRPr="005900B7" w:rsidRDefault="0042022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57</w:t>
            </w:r>
          </w:p>
        </w:tc>
        <w:tc>
          <w:tcPr>
            <w:tcW w:w="7371" w:type="dxa"/>
          </w:tcPr>
          <w:p w14:paraId="4D4BCFDD" w14:textId="5D577CD7" w:rsidR="0042022F" w:rsidRPr="005900B7" w:rsidRDefault="0042022F"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Brotschale, 835 Silber, 250 g.</w:t>
            </w:r>
          </w:p>
        </w:tc>
        <w:tc>
          <w:tcPr>
            <w:tcW w:w="1276" w:type="dxa"/>
          </w:tcPr>
          <w:p w14:paraId="707224FA" w14:textId="56DB0503" w:rsidR="0042022F" w:rsidRPr="005900B7" w:rsidRDefault="0042022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180,00</w:t>
            </w:r>
          </w:p>
        </w:tc>
      </w:tr>
      <w:tr w:rsidR="0042022F" w:rsidRPr="006459C9" w14:paraId="0DEB27CC" w14:textId="77777777" w:rsidTr="005900B7">
        <w:tc>
          <w:tcPr>
            <w:tcW w:w="992" w:type="dxa"/>
          </w:tcPr>
          <w:p w14:paraId="15C8EA99" w14:textId="0B549BD6" w:rsidR="0042022F" w:rsidRPr="005900B7" w:rsidRDefault="0042022F"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58</w:t>
            </w:r>
          </w:p>
        </w:tc>
        <w:tc>
          <w:tcPr>
            <w:tcW w:w="7371" w:type="dxa"/>
          </w:tcPr>
          <w:p w14:paraId="57DCA920" w14:textId="21FCD6F2" w:rsidR="0042022F" w:rsidRPr="005900B7" w:rsidRDefault="0042022F" w:rsidP="005900B7">
            <w:pPr>
              <w:spacing w:before="160" w:after="80"/>
              <w:rPr>
                <w:rFonts w:eastAsia="Calibri" w:cs="Arial"/>
                <w:kern w:val="0"/>
                <w:sz w:val="22"/>
                <w:lang w:eastAsia="de-DE"/>
                <w14:ligatures w14:val="none"/>
              </w:rPr>
            </w:pPr>
            <w:proofErr w:type="spellStart"/>
            <w:r w:rsidRPr="005900B7">
              <w:rPr>
                <w:rFonts w:eastAsia="Calibri" w:cs="Arial"/>
                <w:kern w:val="0"/>
                <w:sz w:val="22"/>
                <w:lang w:eastAsia="de-DE"/>
                <w14:ligatures w14:val="none"/>
              </w:rPr>
              <w:t>Konfektschale</w:t>
            </w:r>
            <w:proofErr w:type="spellEnd"/>
            <w:r w:rsidRPr="005900B7">
              <w:rPr>
                <w:rFonts w:eastAsia="Calibri" w:cs="Arial"/>
                <w:kern w:val="0"/>
                <w:sz w:val="22"/>
                <w:lang w:eastAsia="de-DE"/>
                <w14:ligatures w14:val="none"/>
              </w:rPr>
              <w:t xml:space="preserve">, 800 Silber, 204 g. Durchbruchrand, </w:t>
            </w:r>
            <w:r w:rsidR="0095024D" w:rsidRPr="005900B7">
              <w:rPr>
                <w:rFonts w:eastAsia="Calibri" w:cs="Arial"/>
                <w:kern w:val="0"/>
                <w:sz w:val="22"/>
                <w:lang w:eastAsia="de-DE"/>
                <w14:ligatures w14:val="none"/>
              </w:rPr>
              <w:t>Paradiesvogel Relief.</w:t>
            </w:r>
          </w:p>
        </w:tc>
        <w:tc>
          <w:tcPr>
            <w:tcW w:w="1276" w:type="dxa"/>
          </w:tcPr>
          <w:p w14:paraId="47511DA5" w14:textId="5BBA896D" w:rsidR="0042022F"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150,00</w:t>
            </w:r>
          </w:p>
        </w:tc>
      </w:tr>
      <w:tr w:rsidR="0095024D" w:rsidRPr="006459C9" w14:paraId="3A332980" w14:textId="77777777" w:rsidTr="005900B7">
        <w:tc>
          <w:tcPr>
            <w:tcW w:w="992" w:type="dxa"/>
          </w:tcPr>
          <w:p w14:paraId="460034D4" w14:textId="453A75D4"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59</w:t>
            </w:r>
          </w:p>
        </w:tc>
        <w:tc>
          <w:tcPr>
            <w:tcW w:w="7371" w:type="dxa"/>
          </w:tcPr>
          <w:p w14:paraId="10F78CAC" w14:textId="5142C7F9" w:rsidR="0095024D" w:rsidRPr="005900B7" w:rsidRDefault="0095024D" w:rsidP="005900B7">
            <w:pPr>
              <w:spacing w:before="160" w:after="80"/>
              <w:rPr>
                <w:rFonts w:eastAsia="Calibri" w:cs="Arial"/>
                <w:kern w:val="0"/>
                <w:sz w:val="22"/>
                <w:lang w:eastAsia="de-DE"/>
                <w14:ligatures w14:val="none"/>
              </w:rPr>
            </w:pPr>
            <w:proofErr w:type="spellStart"/>
            <w:r w:rsidRPr="005900B7">
              <w:rPr>
                <w:rFonts w:eastAsia="Calibri" w:cs="Arial"/>
                <w:kern w:val="0"/>
                <w:sz w:val="22"/>
                <w:lang w:eastAsia="de-DE"/>
                <w14:ligatures w14:val="none"/>
              </w:rPr>
              <w:t>Konfektschälchen</w:t>
            </w:r>
            <w:proofErr w:type="spellEnd"/>
            <w:r w:rsidRPr="005900B7">
              <w:rPr>
                <w:rFonts w:eastAsia="Calibri" w:cs="Arial"/>
                <w:kern w:val="0"/>
                <w:sz w:val="22"/>
                <w:lang w:eastAsia="de-DE"/>
                <w14:ligatures w14:val="none"/>
              </w:rPr>
              <w:t xml:space="preserve">, 800 Silber, 70 g. Durchbruchrand, </w:t>
            </w:r>
            <w:proofErr w:type="spellStart"/>
            <w:r w:rsidRPr="005900B7">
              <w:rPr>
                <w:rFonts w:eastAsia="Calibri" w:cs="Arial"/>
                <w:kern w:val="0"/>
                <w:sz w:val="22"/>
                <w:lang w:eastAsia="de-DE"/>
                <w14:ligatures w14:val="none"/>
              </w:rPr>
              <w:t>Puttenreigen</w:t>
            </w:r>
            <w:proofErr w:type="spellEnd"/>
            <w:r w:rsidRPr="005900B7">
              <w:rPr>
                <w:rFonts w:eastAsia="Calibri" w:cs="Arial"/>
                <w:kern w:val="0"/>
                <w:sz w:val="22"/>
                <w:lang w:eastAsia="de-DE"/>
                <w14:ligatures w14:val="none"/>
              </w:rPr>
              <w:t>.</w:t>
            </w:r>
          </w:p>
        </w:tc>
        <w:tc>
          <w:tcPr>
            <w:tcW w:w="1276" w:type="dxa"/>
          </w:tcPr>
          <w:p w14:paraId="03DC6C4B" w14:textId="782EB0F5"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w:t>
            </w:r>
          </w:p>
        </w:tc>
      </w:tr>
      <w:tr w:rsidR="0095024D" w:rsidRPr="006459C9" w14:paraId="45514195" w14:textId="77777777" w:rsidTr="005900B7">
        <w:tc>
          <w:tcPr>
            <w:tcW w:w="992" w:type="dxa"/>
          </w:tcPr>
          <w:p w14:paraId="5CBAD36A" w14:textId="18539F10"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60</w:t>
            </w:r>
          </w:p>
        </w:tc>
        <w:tc>
          <w:tcPr>
            <w:tcW w:w="7371" w:type="dxa"/>
          </w:tcPr>
          <w:p w14:paraId="064D6586" w14:textId="0886BFA8" w:rsidR="0095024D" w:rsidRPr="005900B7" w:rsidRDefault="0095024D" w:rsidP="005900B7">
            <w:pPr>
              <w:spacing w:before="160" w:after="80"/>
              <w:rPr>
                <w:rFonts w:eastAsia="Calibri" w:cs="Arial"/>
                <w:kern w:val="0"/>
                <w:sz w:val="22"/>
                <w:lang w:eastAsia="de-DE"/>
                <w14:ligatures w14:val="none"/>
              </w:rPr>
            </w:pPr>
            <w:proofErr w:type="spellStart"/>
            <w:r w:rsidRPr="005900B7">
              <w:rPr>
                <w:rFonts w:eastAsia="Calibri" w:cs="Arial"/>
                <w:kern w:val="0"/>
                <w:sz w:val="22"/>
                <w:lang w:eastAsia="de-DE"/>
                <w14:ligatures w14:val="none"/>
              </w:rPr>
              <w:t>Stumpenleuchter</w:t>
            </w:r>
            <w:proofErr w:type="spellEnd"/>
            <w:r w:rsidRPr="005900B7">
              <w:rPr>
                <w:rFonts w:eastAsia="Calibri" w:cs="Arial"/>
                <w:kern w:val="0"/>
                <w:sz w:val="22"/>
                <w:lang w:eastAsia="de-DE"/>
                <w14:ligatures w14:val="none"/>
              </w:rPr>
              <w:t>, 835 Silber, 258 g, Boden gewichtet.</w:t>
            </w:r>
          </w:p>
        </w:tc>
        <w:tc>
          <w:tcPr>
            <w:tcW w:w="1276" w:type="dxa"/>
          </w:tcPr>
          <w:p w14:paraId="623C7B40" w14:textId="2753ACE1"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90,00</w:t>
            </w:r>
          </w:p>
        </w:tc>
      </w:tr>
      <w:tr w:rsidR="0095024D" w:rsidRPr="006459C9" w14:paraId="6D8C6A45" w14:textId="77777777" w:rsidTr="005900B7">
        <w:tc>
          <w:tcPr>
            <w:tcW w:w="992" w:type="dxa"/>
          </w:tcPr>
          <w:p w14:paraId="52ECDE9B" w14:textId="2B7BCF25"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61</w:t>
            </w:r>
          </w:p>
        </w:tc>
        <w:tc>
          <w:tcPr>
            <w:tcW w:w="7371" w:type="dxa"/>
          </w:tcPr>
          <w:p w14:paraId="6424BA72" w14:textId="32AE3582" w:rsidR="0095024D" w:rsidRPr="005900B7" w:rsidRDefault="0095024D"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Zuckerdose und Rahmkännchen, 830 Silber, 298 g.</w:t>
            </w:r>
          </w:p>
        </w:tc>
        <w:tc>
          <w:tcPr>
            <w:tcW w:w="1276" w:type="dxa"/>
          </w:tcPr>
          <w:p w14:paraId="701194F5" w14:textId="5DA4536C"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220,00</w:t>
            </w:r>
          </w:p>
        </w:tc>
      </w:tr>
      <w:tr w:rsidR="0095024D" w:rsidRPr="006459C9" w14:paraId="113AAF26" w14:textId="77777777" w:rsidTr="005900B7">
        <w:tc>
          <w:tcPr>
            <w:tcW w:w="992" w:type="dxa"/>
          </w:tcPr>
          <w:p w14:paraId="1E4B0E9C" w14:textId="154A4801"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62</w:t>
            </w:r>
          </w:p>
        </w:tc>
        <w:tc>
          <w:tcPr>
            <w:tcW w:w="7371" w:type="dxa"/>
          </w:tcPr>
          <w:p w14:paraId="407C4127" w14:textId="14130E00" w:rsidR="0095024D" w:rsidRPr="005900B7" w:rsidRDefault="0095024D"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Mokkakännchen mit Zuckerschale und Sahnekännchen, Art déco, </w:t>
            </w:r>
            <w:r w:rsidR="00885182">
              <w:rPr>
                <w:rFonts w:eastAsia="Calibri" w:cs="Arial"/>
                <w:kern w:val="0"/>
                <w:sz w:val="22"/>
                <w:lang w:eastAsia="de-DE"/>
                <w14:ligatures w14:val="none"/>
              </w:rPr>
              <w:br/>
            </w:r>
            <w:r w:rsidRPr="005900B7">
              <w:rPr>
                <w:rFonts w:eastAsia="Calibri" w:cs="Arial"/>
                <w:kern w:val="0"/>
                <w:sz w:val="22"/>
                <w:lang w:eastAsia="de-DE"/>
                <w14:ligatures w14:val="none"/>
              </w:rPr>
              <w:t>830 Silber. 313 g. Hammerschlagdekor.</w:t>
            </w:r>
          </w:p>
        </w:tc>
        <w:tc>
          <w:tcPr>
            <w:tcW w:w="1276" w:type="dxa"/>
          </w:tcPr>
          <w:p w14:paraId="79DC3DC5" w14:textId="05AFF2DC"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300,00</w:t>
            </w:r>
          </w:p>
        </w:tc>
      </w:tr>
      <w:tr w:rsidR="0095024D" w:rsidRPr="006459C9" w14:paraId="5407F0B0" w14:textId="77777777" w:rsidTr="005900B7">
        <w:tc>
          <w:tcPr>
            <w:tcW w:w="992" w:type="dxa"/>
          </w:tcPr>
          <w:p w14:paraId="12086389" w14:textId="31546894"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63</w:t>
            </w:r>
          </w:p>
        </w:tc>
        <w:tc>
          <w:tcPr>
            <w:tcW w:w="7371" w:type="dxa"/>
          </w:tcPr>
          <w:p w14:paraId="66DF3C49" w14:textId="3B4502C2" w:rsidR="0095024D" w:rsidRPr="005900B7" w:rsidRDefault="0095024D"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Zigarettendose, 800 Silber, 510 g. Inneneinrichtung Holz.</w:t>
            </w:r>
          </w:p>
        </w:tc>
        <w:tc>
          <w:tcPr>
            <w:tcW w:w="1276" w:type="dxa"/>
          </w:tcPr>
          <w:p w14:paraId="1D189B3B" w14:textId="4719EACF"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250,00</w:t>
            </w:r>
          </w:p>
        </w:tc>
      </w:tr>
      <w:tr w:rsidR="0095024D" w:rsidRPr="006459C9" w14:paraId="38DBADA7" w14:textId="77777777" w:rsidTr="005900B7">
        <w:tc>
          <w:tcPr>
            <w:tcW w:w="992" w:type="dxa"/>
          </w:tcPr>
          <w:p w14:paraId="1EE39FCD" w14:textId="7CBE28C0"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64</w:t>
            </w:r>
          </w:p>
        </w:tc>
        <w:tc>
          <w:tcPr>
            <w:tcW w:w="7371" w:type="dxa"/>
          </w:tcPr>
          <w:p w14:paraId="1D764F2C" w14:textId="30258744" w:rsidR="0095024D" w:rsidRPr="005900B7" w:rsidRDefault="0095024D"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Dose, 800 Silber, 155 g. Inneinrichtung Holz.</w:t>
            </w:r>
          </w:p>
        </w:tc>
        <w:tc>
          <w:tcPr>
            <w:tcW w:w="1276" w:type="dxa"/>
          </w:tcPr>
          <w:p w14:paraId="5EC7FA56" w14:textId="2FBF6C91"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120,00</w:t>
            </w:r>
          </w:p>
        </w:tc>
      </w:tr>
      <w:tr w:rsidR="0095024D" w:rsidRPr="006459C9" w14:paraId="7567B742" w14:textId="77777777" w:rsidTr="005900B7">
        <w:tc>
          <w:tcPr>
            <w:tcW w:w="992" w:type="dxa"/>
          </w:tcPr>
          <w:p w14:paraId="26DF61F5" w14:textId="0BCE440C"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65</w:t>
            </w:r>
          </w:p>
        </w:tc>
        <w:tc>
          <w:tcPr>
            <w:tcW w:w="7371" w:type="dxa"/>
          </w:tcPr>
          <w:p w14:paraId="62BDC9DF" w14:textId="5EDABF10" w:rsidR="0095024D" w:rsidRPr="005900B7" w:rsidRDefault="0095024D"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Zigarettenetui, 900 Silber, 92 g, Saphircabochon.</w:t>
            </w:r>
          </w:p>
        </w:tc>
        <w:tc>
          <w:tcPr>
            <w:tcW w:w="1276" w:type="dxa"/>
          </w:tcPr>
          <w:p w14:paraId="25F64FFF" w14:textId="4DF91AC5"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80,00</w:t>
            </w:r>
          </w:p>
        </w:tc>
      </w:tr>
      <w:tr w:rsidR="0095024D" w:rsidRPr="006459C9" w14:paraId="764A8772" w14:textId="77777777" w:rsidTr="005900B7">
        <w:tc>
          <w:tcPr>
            <w:tcW w:w="992" w:type="dxa"/>
          </w:tcPr>
          <w:p w14:paraId="1E570273" w14:textId="0BBB1B03"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66</w:t>
            </w:r>
          </w:p>
        </w:tc>
        <w:tc>
          <w:tcPr>
            <w:tcW w:w="7371" w:type="dxa"/>
          </w:tcPr>
          <w:p w14:paraId="0B05BB64" w14:textId="785E09A8" w:rsidR="0095024D" w:rsidRPr="005900B7" w:rsidRDefault="0095024D"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Teesieb mit Abtropfschale, 800 Silber, 77 g.</w:t>
            </w:r>
          </w:p>
        </w:tc>
        <w:tc>
          <w:tcPr>
            <w:tcW w:w="1276" w:type="dxa"/>
          </w:tcPr>
          <w:p w14:paraId="75F294FC" w14:textId="49D8A8C6"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w:t>
            </w:r>
          </w:p>
        </w:tc>
      </w:tr>
      <w:tr w:rsidR="0095024D" w:rsidRPr="006459C9" w14:paraId="62484F6E" w14:textId="77777777" w:rsidTr="005900B7">
        <w:tc>
          <w:tcPr>
            <w:tcW w:w="992" w:type="dxa"/>
          </w:tcPr>
          <w:p w14:paraId="4790DD0E" w14:textId="4E060C95"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67</w:t>
            </w:r>
          </w:p>
        </w:tc>
        <w:tc>
          <w:tcPr>
            <w:tcW w:w="7371" w:type="dxa"/>
          </w:tcPr>
          <w:p w14:paraId="1B7D4691" w14:textId="26697B11" w:rsidR="0095024D" w:rsidRPr="005900B7" w:rsidRDefault="0095024D"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Schälchen, 800 Silber, 102 g. Eingefasster Frankfurter Taler 1772.</w:t>
            </w:r>
          </w:p>
        </w:tc>
        <w:tc>
          <w:tcPr>
            <w:tcW w:w="1276" w:type="dxa"/>
          </w:tcPr>
          <w:p w14:paraId="3008F268" w14:textId="38CD2AE6"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90,00</w:t>
            </w:r>
          </w:p>
        </w:tc>
      </w:tr>
      <w:tr w:rsidR="0095024D" w:rsidRPr="006459C9" w14:paraId="3BB27C86" w14:textId="77777777" w:rsidTr="005900B7">
        <w:tc>
          <w:tcPr>
            <w:tcW w:w="992" w:type="dxa"/>
          </w:tcPr>
          <w:p w14:paraId="765C06FC" w14:textId="7F51B20F" w:rsidR="0095024D" w:rsidRPr="005900B7" w:rsidRDefault="0095024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68</w:t>
            </w:r>
          </w:p>
        </w:tc>
        <w:tc>
          <w:tcPr>
            <w:tcW w:w="7371" w:type="dxa"/>
          </w:tcPr>
          <w:p w14:paraId="4384E982" w14:textId="142B8525" w:rsidR="0095024D" w:rsidRPr="005900B7" w:rsidRDefault="0095024D"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Schälchen, </w:t>
            </w:r>
            <w:r w:rsidR="00513530" w:rsidRPr="005900B7">
              <w:rPr>
                <w:rFonts w:eastAsia="Calibri" w:cs="Arial"/>
                <w:kern w:val="0"/>
                <w:sz w:val="22"/>
                <w:lang w:eastAsia="de-DE"/>
                <w14:ligatures w14:val="none"/>
              </w:rPr>
              <w:t>800 Silber, 82 g. Eingefasst 2 Frankfurter Taler 1862.</w:t>
            </w:r>
          </w:p>
        </w:tc>
        <w:tc>
          <w:tcPr>
            <w:tcW w:w="1276" w:type="dxa"/>
          </w:tcPr>
          <w:p w14:paraId="5CFEF2B9" w14:textId="1292F49C" w:rsidR="0095024D"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70,00</w:t>
            </w:r>
          </w:p>
        </w:tc>
      </w:tr>
      <w:tr w:rsidR="00513530" w:rsidRPr="006459C9" w14:paraId="2B469205" w14:textId="77777777" w:rsidTr="005900B7">
        <w:tc>
          <w:tcPr>
            <w:tcW w:w="992" w:type="dxa"/>
          </w:tcPr>
          <w:p w14:paraId="1422F9D2" w14:textId="7302981A"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69</w:t>
            </w:r>
          </w:p>
        </w:tc>
        <w:tc>
          <w:tcPr>
            <w:tcW w:w="7371" w:type="dxa"/>
          </w:tcPr>
          <w:p w14:paraId="1CD6A6C3" w14:textId="08C23DDE" w:rsidR="00513530" w:rsidRPr="005900B7" w:rsidRDefault="0051353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Schälchen, 800 Silber, 63 g. Eingefasster Preußischer Krönungstaler 1861.</w:t>
            </w:r>
          </w:p>
        </w:tc>
        <w:tc>
          <w:tcPr>
            <w:tcW w:w="1276" w:type="dxa"/>
          </w:tcPr>
          <w:p w14:paraId="71C84687" w14:textId="0A8CBBB3"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w:t>
            </w:r>
          </w:p>
        </w:tc>
      </w:tr>
      <w:tr w:rsidR="00513530" w:rsidRPr="006459C9" w14:paraId="4022B6F8" w14:textId="77777777" w:rsidTr="005900B7">
        <w:tc>
          <w:tcPr>
            <w:tcW w:w="992" w:type="dxa"/>
          </w:tcPr>
          <w:p w14:paraId="059DCBD8" w14:textId="2CD751BC"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70</w:t>
            </w:r>
          </w:p>
        </w:tc>
        <w:tc>
          <w:tcPr>
            <w:tcW w:w="7371" w:type="dxa"/>
          </w:tcPr>
          <w:p w14:paraId="11A1C1D0" w14:textId="23F2730D" w:rsidR="00513530" w:rsidRPr="005900B7" w:rsidRDefault="0051353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Schälchen, 800 Silber, 40 g. Eingefasstes 1 Kreuzer Stück 1828 Hessen.</w:t>
            </w:r>
          </w:p>
        </w:tc>
        <w:tc>
          <w:tcPr>
            <w:tcW w:w="1276" w:type="dxa"/>
          </w:tcPr>
          <w:p w14:paraId="0594FFB7" w14:textId="5C984CD4"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40,00</w:t>
            </w:r>
          </w:p>
        </w:tc>
      </w:tr>
      <w:tr w:rsidR="00513530" w:rsidRPr="006459C9" w14:paraId="14FF313C" w14:textId="77777777" w:rsidTr="005900B7">
        <w:tc>
          <w:tcPr>
            <w:tcW w:w="992" w:type="dxa"/>
          </w:tcPr>
          <w:p w14:paraId="3F76704B" w14:textId="1B6A64E2"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71</w:t>
            </w:r>
          </w:p>
        </w:tc>
        <w:tc>
          <w:tcPr>
            <w:tcW w:w="7371" w:type="dxa"/>
          </w:tcPr>
          <w:p w14:paraId="3DBECF41" w14:textId="22FB59D8" w:rsidR="00513530" w:rsidRPr="005900B7" w:rsidRDefault="0051353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Ascher, 800 Silber, 50 g. Schäferszene.</w:t>
            </w:r>
          </w:p>
        </w:tc>
        <w:tc>
          <w:tcPr>
            <w:tcW w:w="1276" w:type="dxa"/>
          </w:tcPr>
          <w:p w14:paraId="5C21BA91" w14:textId="1130802D"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w:t>
            </w:r>
          </w:p>
        </w:tc>
      </w:tr>
      <w:tr w:rsidR="00513530" w:rsidRPr="006459C9" w14:paraId="4F6EC5BB" w14:textId="77777777" w:rsidTr="005900B7">
        <w:tc>
          <w:tcPr>
            <w:tcW w:w="992" w:type="dxa"/>
          </w:tcPr>
          <w:p w14:paraId="4DE5EB94" w14:textId="2DD72774"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72</w:t>
            </w:r>
          </w:p>
        </w:tc>
        <w:tc>
          <w:tcPr>
            <w:tcW w:w="7371" w:type="dxa"/>
          </w:tcPr>
          <w:p w14:paraId="088B6D5A" w14:textId="6ED8764D" w:rsidR="00513530" w:rsidRPr="005900B7" w:rsidRDefault="0051353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Ascher, 800 Silber, 31 g.</w:t>
            </w:r>
          </w:p>
        </w:tc>
        <w:tc>
          <w:tcPr>
            <w:tcW w:w="1276" w:type="dxa"/>
          </w:tcPr>
          <w:p w14:paraId="67EECE57" w14:textId="1057306F"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w:t>
            </w:r>
          </w:p>
        </w:tc>
      </w:tr>
      <w:tr w:rsidR="00513530" w:rsidRPr="006459C9" w14:paraId="6357A008" w14:textId="77777777" w:rsidTr="005900B7">
        <w:tc>
          <w:tcPr>
            <w:tcW w:w="992" w:type="dxa"/>
          </w:tcPr>
          <w:p w14:paraId="33C34AE4" w14:textId="1B453005"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73</w:t>
            </w:r>
          </w:p>
        </w:tc>
        <w:tc>
          <w:tcPr>
            <w:tcW w:w="7371" w:type="dxa"/>
          </w:tcPr>
          <w:p w14:paraId="661CD907" w14:textId="1E2A9779" w:rsidR="00513530" w:rsidRPr="005900B7" w:rsidRDefault="0051353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Ascher, Kristallglas mit 835 Silbermontierung, datiert 1931.</w:t>
            </w:r>
          </w:p>
        </w:tc>
        <w:tc>
          <w:tcPr>
            <w:tcW w:w="1276" w:type="dxa"/>
          </w:tcPr>
          <w:p w14:paraId="7BBED754" w14:textId="00ABDEEA"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40,00</w:t>
            </w:r>
          </w:p>
        </w:tc>
      </w:tr>
      <w:tr w:rsidR="00513530" w:rsidRPr="006459C9" w14:paraId="6E26EF14" w14:textId="77777777" w:rsidTr="005900B7">
        <w:tc>
          <w:tcPr>
            <w:tcW w:w="992" w:type="dxa"/>
          </w:tcPr>
          <w:p w14:paraId="2C0DC867" w14:textId="56E20FFC"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74</w:t>
            </w:r>
          </w:p>
        </w:tc>
        <w:tc>
          <w:tcPr>
            <w:tcW w:w="7371" w:type="dxa"/>
          </w:tcPr>
          <w:p w14:paraId="27CDE558" w14:textId="7D1CEF40" w:rsidR="00513530" w:rsidRPr="005900B7" w:rsidRDefault="0051353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Streichholzschachtelh</w:t>
            </w:r>
            <w:r w:rsidR="007D0681">
              <w:rPr>
                <w:rFonts w:eastAsia="Calibri" w:cs="Arial"/>
                <w:kern w:val="0"/>
                <w:sz w:val="22"/>
                <w:lang w:eastAsia="de-DE"/>
                <w14:ligatures w14:val="none"/>
              </w:rPr>
              <w:t>ülle</w:t>
            </w:r>
            <w:r w:rsidRPr="005900B7">
              <w:rPr>
                <w:rFonts w:eastAsia="Calibri" w:cs="Arial"/>
                <w:kern w:val="0"/>
                <w:sz w:val="22"/>
                <w:lang w:eastAsia="de-DE"/>
                <w14:ligatures w14:val="none"/>
              </w:rPr>
              <w:t>, 835 Silber.</w:t>
            </w:r>
          </w:p>
        </w:tc>
        <w:tc>
          <w:tcPr>
            <w:tcW w:w="1276" w:type="dxa"/>
          </w:tcPr>
          <w:p w14:paraId="20E43737" w14:textId="0D445F53"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w:t>
            </w:r>
          </w:p>
        </w:tc>
      </w:tr>
      <w:tr w:rsidR="00513530" w:rsidRPr="006459C9" w14:paraId="371E0E9C" w14:textId="77777777" w:rsidTr="005900B7">
        <w:tc>
          <w:tcPr>
            <w:tcW w:w="992" w:type="dxa"/>
          </w:tcPr>
          <w:p w14:paraId="56D80F66" w14:textId="3D482C21"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75</w:t>
            </w:r>
          </w:p>
        </w:tc>
        <w:tc>
          <w:tcPr>
            <w:tcW w:w="7371" w:type="dxa"/>
          </w:tcPr>
          <w:p w14:paraId="39D3AA80" w14:textId="6A8800EA" w:rsidR="00513530" w:rsidRPr="005900B7" w:rsidRDefault="0051353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Pillendöschen, 925 Silber, innen vergoldet, 20 g. Weinrelief.</w:t>
            </w:r>
          </w:p>
        </w:tc>
        <w:tc>
          <w:tcPr>
            <w:tcW w:w="1276" w:type="dxa"/>
          </w:tcPr>
          <w:p w14:paraId="0840C04D" w14:textId="27DFA2D4"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30,00</w:t>
            </w:r>
          </w:p>
        </w:tc>
      </w:tr>
      <w:tr w:rsidR="00513530" w:rsidRPr="006459C9" w14:paraId="693BC97B" w14:textId="77777777" w:rsidTr="005900B7">
        <w:tc>
          <w:tcPr>
            <w:tcW w:w="992" w:type="dxa"/>
          </w:tcPr>
          <w:p w14:paraId="2F07E60D" w14:textId="5A325DE9"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76</w:t>
            </w:r>
          </w:p>
        </w:tc>
        <w:tc>
          <w:tcPr>
            <w:tcW w:w="7371" w:type="dxa"/>
          </w:tcPr>
          <w:p w14:paraId="5D113E16" w14:textId="740B5555" w:rsidR="00513530" w:rsidRPr="005900B7" w:rsidRDefault="0051353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Pillendöschen, 835 Silber, 9 g.</w:t>
            </w:r>
          </w:p>
        </w:tc>
        <w:tc>
          <w:tcPr>
            <w:tcW w:w="1276" w:type="dxa"/>
          </w:tcPr>
          <w:p w14:paraId="7987C920" w14:textId="5C09F8D7"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w:t>
            </w:r>
          </w:p>
        </w:tc>
      </w:tr>
      <w:tr w:rsidR="00513530" w:rsidRPr="006459C9" w14:paraId="10B8064A" w14:textId="77777777" w:rsidTr="005900B7">
        <w:tc>
          <w:tcPr>
            <w:tcW w:w="992" w:type="dxa"/>
          </w:tcPr>
          <w:p w14:paraId="50E4146C" w14:textId="707AC08A"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lastRenderedPageBreak/>
              <w:t>77</w:t>
            </w:r>
          </w:p>
        </w:tc>
        <w:tc>
          <w:tcPr>
            <w:tcW w:w="7371" w:type="dxa"/>
          </w:tcPr>
          <w:p w14:paraId="58F05D2F" w14:textId="6157EC3E" w:rsidR="00513530" w:rsidRPr="005900B7" w:rsidRDefault="0051353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Orchideenväschen, 800 Silber, 77 g, Boden gewichtet.</w:t>
            </w:r>
          </w:p>
        </w:tc>
        <w:tc>
          <w:tcPr>
            <w:tcW w:w="1276" w:type="dxa"/>
          </w:tcPr>
          <w:p w14:paraId="1833A7C6" w14:textId="78C826AE"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w:t>
            </w:r>
          </w:p>
        </w:tc>
      </w:tr>
      <w:tr w:rsidR="00513530" w:rsidRPr="006459C9" w14:paraId="32015980" w14:textId="77777777" w:rsidTr="005900B7">
        <w:tc>
          <w:tcPr>
            <w:tcW w:w="992" w:type="dxa"/>
          </w:tcPr>
          <w:p w14:paraId="6DE640FB" w14:textId="5BD99081" w:rsidR="00513530" w:rsidRPr="005900B7" w:rsidRDefault="0051353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78</w:t>
            </w:r>
          </w:p>
        </w:tc>
        <w:tc>
          <w:tcPr>
            <w:tcW w:w="7371" w:type="dxa"/>
          </w:tcPr>
          <w:p w14:paraId="3557E242" w14:textId="08915A9B" w:rsidR="00513530" w:rsidRPr="005900B7" w:rsidRDefault="0051353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Fußbecher, </w:t>
            </w:r>
            <w:r w:rsidR="002B1BED" w:rsidRPr="005900B7">
              <w:rPr>
                <w:rFonts w:eastAsia="Calibri" w:cs="Arial"/>
                <w:kern w:val="0"/>
                <w:sz w:val="22"/>
                <w:lang w:eastAsia="de-DE"/>
                <w14:ligatures w14:val="none"/>
              </w:rPr>
              <w:t>800 Silber, 123 g.</w:t>
            </w:r>
          </w:p>
        </w:tc>
        <w:tc>
          <w:tcPr>
            <w:tcW w:w="1276" w:type="dxa"/>
          </w:tcPr>
          <w:p w14:paraId="078FC83C" w14:textId="5D3D7CF4" w:rsidR="00513530" w:rsidRPr="005900B7" w:rsidRDefault="002B1B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90,00</w:t>
            </w:r>
          </w:p>
        </w:tc>
      </w:tr>
      <w:tr w:rsidR="002B1BED" w:rsidRPr="006459C9" w14:paraId="08BB532F" w14:textId="77777777" w:rsidTr="005900B7">
        <w:tc>
          <w:tcPr>
            <w:tcW w:w="992" w:type="dxa"/>
          </w:tcPr>
          <w:p w14:paraId="1969B78C" w14:textId="723F3684" w:rsidR="002B1BED" w:rsidRPr="005900B7" w:rsidRDefault="002B1B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79</w:t>
            </w:r>
          </w:p>
        </w:tc>
        <w:tc>
          <w:tcPr>
            <w:tcW w:w="7371" w:type="dxa"/>
          </w:tcPr>
          <w:p w14:paraId="07B3297D" w14:textId="10E56E5A" w:rsidR="002B1BED" w:rsidRPr="005900B7" w:rsidRDefault="002B1BED"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Becher, 830 Silber, 111 g.</w:t>
            </w:r>
          </w:p>
        </w:tc>
        <w:tc>
          <w:tcPr>
            <w:tcW w:w="1276" w:type="dxa"/>
          </w:tcPr>
          <w:p w14:paraId="7F4B59A7" w14:textId="421F89C1" w:rsidR="002B1BED" w:rsidRPr="005900B7" w:rsidRDefault="002B1B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90,00</w:t>
            </w:r>
          </w:p>
        </w:tc>
      </w:tr>
      <w:tr w:rsidR="002B1BED" w:rsidRPr="006459C9" w14:paraId="431C5EE4" w14:textId="77777777" w:rsidTr="005900B7">
        <w:tc>
          <w:tcPr>
            <w:tcW w:w="992" w:type="dxa"/>
          </w:tcPr>
          <w:p w14:paraId="49C71180" w14:textId="39A15DC0" w:rsidR="002B1BED" w:rsidRPr="005900B7" w:rsidRDefault="002B1B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80</w:t>
            </w:r>
          </w:p>
        </w:tc>
        <w:tc>
          <w:tcPr>
            <w:tcW w:w="7371" w:type="dxa"/>
          </w:tcPr>
          <w:p w14:paraId="74F72C0C" w14:textId="12568D4D" w:rsidR="002B1BED" w:rsidRPr="005900B7" w:rsidRDefault="002B1BED"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Toilettgarnitur (Handspiegel, Bürste und Kamm). 925 Silber.</w:t>
            </w:r>
          </w:p>
        </w:tc>
        <w:tc>
          <w:tcPr>
            <w:tcW w:w="1276" w:type="dxa"/>
          </w:tcPr>
          <w:p w14:paraId="4961AC50" w14:textId="3687BF3B" w:rsidR="002B1BED" w:rsidRPr="005900B7" w:rsidRDefault="002B1B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180,00</w:t>
            </w:r>
          </w:p>
        </w:tc>
      </w:tr>
      <w:tr w:rsidR="00E17650" w:rsidRPr="006459C9" w14:paraId="677A5272" w14:textId="77777777" w:rsidTr="005900B7">
        <w:tc>
          <w:tcPr>
            <w:tcW w:w="992" w:type="dxa"/>
          </w:tcPr>
          <w:p w14:paraId="4B1873F5" w14:textId="2415AC7E" w:rsidR="00E17650" w:rsidRPr="005900B7" w:rsidRDefault="00E1765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81</w:t>
            </w:r>
          </w:p>
        </w:tc>
        <w:tc>
          <w:tcPr>
            <w:tcW w:w="7371" w:type="dxa"/>
          </w:tcPr>
          <w:p w14:paraId="04254D95" w14:textId="3A0CCA13" w:rsidR="00E17650" w:rsidRPr="005900B7" w:rsidRDefault="00E1765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Besteck für 12 Personen, 800 Silber. Messer, Gabel, Löffel, Kuchen</w:t>
            </w:r>
            <w:r w:rsidR="00885182">
              <w:rPr>
                <w:rFonts w:eastAsia="Calibri" w:cs="Arial"/>
                <w:kern w:val="0"/>
                <w:sz w:val="22"/>
                <w:lang w:eastAsia="de-DE"/>
                <w14:ligatures w14:val="none"/>
              </w:rPr>
              <w:t>-</w:t>
            </w:r>
            <w:r w:rsidRPr="005900B7">
              <w:rPr>
                <w:rFonts w:eastAsia="Calibri" w:cs="Arial"/>
                <w:kern w:val="0"/>
                <w:sz w:val="22"/>
                <w:lang w:eastAsia="de-DE"/>
                <w14:ligatures w14:val="none"/>
              </w:rPr>
              <w:t>gabeln und 11 Kaffeelöffel. Total ca. 1500 g.</w:t>
            </w:r>
          </w:p>
        </w:tc>
        <w:tc>
          <w:tcPr>
            <w:tcW w:w="1276" w:type="dxa"/>
          </w:tcPr>
          <w:p w14:paraId="261DFCDC" w14:textId="375648FC" w:rsidR="00E17650" w:rsidRPr="005900B7" w:rsidRDefault="00E1765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1.000,00</w:t>
            </w:r>
          </w:p>
        </w:tc>
      </w:tr>
      <w:tr w:rsidR="00E17650" w:rsidRPr="006459C9" w14:paraId="690585DD" w14:textId="77777777" w:rsidTr="005900B7">
        <w:tc>
          <w:tcPr>
            <w:tcW w:w="992" w:type="dxa"/>
          </w:tcPr>
          <w:p w14:paraId="3E8B87A9" w14:textId="12519455" w:rsidR="00E17650" w:rsidRPr="005900B7" w:rsidRDefault="00E1765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82</w:t>
            </w:r>
          </w:p>
        </w:tc>
        <w:tc>
          <w:tcPr>
            <w:tcW w:w="7371" w:type="dxa"/>
          </w:tcPr>
          <w:p w14:paraId="09E02521" w14:textId="17B11DF6" w:rsidR="00E17650" w:rsidRPr="005900B7" w:rsidRDefault="00E1765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Schreibtisch, sp.19.Jh. Obstholz. Höhe 80 cm, Breite 118 cm, </w:t>
            </w:r>
            <w:r w:rsidR="00885182">
              <w:rPr>
                <w:rFonts w:eastAsia="Calibri" w:cs="Arial"/>
                <w:kern w:val="0"/>
                <w:sz w:val="22"/>
                <w:lang w:eastAsia="de-DE"/>
                <w14:ligatures w14:val="none"/>
              </w:rPr>
              <w:br/>
            </w:r>
            <w:r w:rsidRPr="005900B7">
              <w:rPr>
                <w:rFonts w:eastAsia="Calibri" w:cs="Arial"/>
                <w:kern w:val="0"/>
                <w:sz w:val="22"/>
                <w:lang w:eastAsia="de-DE"/>
                <w14:ligatures w14:val="none"/>
              </w:rPr>
              <w:t>Tiefe 77 cm.</w:t>
            </w:r>
          </w:p>
        </w:tc>
        <w:tc>
          <w:tcPr>
            <w:tcW w:w="1276" w:type="dxa"/>
          </w:tcPr>
          <w:p w14:paraId="76FD2872" w14:textId="55329118" w:rsidR="00E17650" w:rsidRPr="005900B7" w:rsidRDefault="00E1765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250,00</w:t>
            </w:r>
          </w:p>
        </w:tc>
      </w:tr>
      <w:tr w:rsidR="002B1BED" w:rsidRPr="006459C9" w14:paraId="5736D1C7" w14:textId="77777777" w:rsidTr="005900B7">
        <w:tc>
          <w:tcPr>
            <w:tcW w:w="992" w:type="dxa"/>
          </w:tcPr>
          <w:p w14:paraId="7414646E" w14:textId="0EB4D724" w:rsidR="002B1BED"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83</w:t>
            </w:r>
          </w:p>
        </w:tc>
        <w:tc>
          <w:tcPr>
            <w:tcW w:w="7371" w:type="dxa"/>
          </w:tcPr>
          <w:p w14:paraId="4D5DC945" w14:textId="258BAC2B" w:rsidR="002B1BED" w:rsidRPr="005900B7" w:rsidRDefault="00C74C8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Schraubflasche, Zinn, 17./18.Jh. Prächtige, florale </w:t>
            </w:r>
            <w:proofErr w:type="spellStart"/>
            <w:r w:rsidRPr="005900B7">
              <w:rPr>
                <w:rFonts w:eastAsia="Calibri" w:cs="Arial"/>
                <w:kern w:val="0"/>
                <w:sz w:val="22"/>
                <w:lang w:eastAsia="de-DE"/>
                <w14:ligatures w14:val="none"/>
              </w:rPr>
              <w:t>Regence</w:t>
            </w:r>
            <w:proofErr w:type="spellEnd"/>
            <w:r w:rsidR="007D0681">
              <w:rPr>
                <w:rFonts w:eastAsia="Calibri" w:cs="Arial"/>
                <w:kern w:val="0"/>
                <w:sz w:val="22"/>
                <w:lang w:eastAsia="de-DE"/>
                <w14:ligatures w14:val="none"/>
              </w:rPr>
              <w:t xml:space="preserve"> G</w:t>
            </w:r>
            <w:r w:rsidRPr="005900B7">
              <w:rPr>
                <w:rFonts w:eastAsia="Calibri" w:cs="Arial"/>
                <w:kern w:val="0"/>
                <w:sz w:val="22"/>
                <w:lang w:eastAsia="de-DE"/>
                <w14:ligatures w14:val="none"/>
              </w:rPr>
              <w:t>ravur.</w:t>
            </w:r>
          </w:p>
        </w:tc>
        <w:tc>
          <w:tcPr>
            <w:tcW w:w="1276" w:type="dxa"/>
          </w:tcPr>
          <w:p w14:paraId="21FF38E8" w14:textId="6C50FFF5" w:rsidR="002B1BED"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400,00</w:t>
            </w:r>
          </w:p>
        </w:tc>
      </w:tr>
      <w:tr w:rsidR="00C74C80" w:rsidRPr="006459C9" w14:paraId="55DF31D9" w14:textId="77777777" w:rsidTr="005900B7">
        <w:tc>
          <w:tcPr>
            <w:tcW w:w="992" w:type="dxa"/>
          </w:tcPr>
          <w:p w14:paraId="56F7864C" w14:textId="789B9BAE" w:rsidR="00C74C80"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84</w:t>
            </w:r>
          </w:p>
        </w:tc>
        <w:tc>
          <w:tcPr>
            <w:tcW w:w="7371" w:type="dxa"/>
          </w:tcPr>
          <w:p w14:paraId="70E7E42D" w14:textId="4FC8AA75" w:rsidR="00C74C80" w:rsidRPr="005900B7" w:rsidRDefault="00C74C8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Birnkrug, Zinn, Hof, um 1850. Einer der Familie Herold.</w:t>
            </w:r>
          </w:p>
        </w:tc>
        <w:tc>
          <w:tcPr>
            <w:tcW w:w="1276" w:type="dxa"/>
          </w:tcPr>
          <w:p w14:paraId="0B2998FF" w14:textId="004E3AE4" w:rsidR="00C74C80"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80,00</w:t>
            </w:r>
          </w:p>
        </w:tc>
      </w:tr>
      <w:tr w:rsidR="00C74C80" w:rsidRPr="006459C9" w14:paraId="625C591E" w14:textId="77777777" w:rsidTr="005900B7">
        <w:tc>
          <w:tcPr>
            <w:tcW w:w="992" w:type="dxa"/>
          </w:tcPr>
          <w:p w14:paraId="372E3273" w14:textId="56EA4D39" w:rsidR="00C74C80"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85</w:t>
            </w:r>
          </w:p>
        </w:tc>
        <w:tc>
          <w:tcPr>
            <w:tcW w:w="7371" w:type="dxa"/>
          </w:tcPr>
          <w:p w14:paraId="025242EB" w14:textId="5D9D8083" w:rsidR="00C74C80" w:rsidRPr="005900B7" w:rsidRDefault="00C74C8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Birnkrug, Zinn, Hof, um 1850. Einer der Familie Herold.</w:t>
            </w:r>
          </w:p>
        </w:tc>
        <w:tc>
          <w:tcPr>
            <w:tcW w:w="1276" w:type="dxa"/>
          </w:tcPr>
          <w:p w14:paraId="28DDDC62" w14:textId="22DA783C" w:rsidR="00C74C80"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80,00</w:t>
            </w:r>
          </w:p>
        </w:tc>
      </w:tr>
      <w:tr w:rsidR="00C74C80" w:rsidRPr="006459C9" w14:paraId="2A0418C3" w14:textId="77777777" w:rsidTr="005900B7">
        <w:tc>
          <w:tcPr>
            <w:tcW w:w="992" w:type="dxa"/>
          </w:tcPr>
          <w:p w14:paraId="7858288B" w14:textId="22E7C870" w:rsidR="00C74C80"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86</w:t>
            </w:r>
          </w:p>
        </w:tc>
        <w:tc>
          <w:tcPr>
            <w:tcW w:w="7371" w:type="dxa"/>
          </w:tcPr>
          <w:p w14:paraId="69186756" w14:textId="07C28991" w:rsidR="00C74C80" w:rsidRPr="005900B7" w:rsidRDefault="00C74C8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Birnkrug, Zinn, Oberfranken, um 1850.</w:t>
            </w:r>
          </w:p>
        </w:tc>
        <w:tc>
          <w:tcPr>
            <w:tcW w:w="1276" w:type="dxa"/>
          </w:tcPr>
          <w:p w14:paraId="68413E68" w14:textId="2B2A1035" w:rsidR="00C74C80"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w:t>
            </w:r>
          </w:p>
        </w:tc>
      </w:tr>
      <w:tr w:rsidR="00C74C80" w:rsidRPr="006459C9" w14:paraId="19529BAD" w14:textId="77777777" w:rsidTr="005900B7">
        <w:tc>
          <w:tcPr>
            <w:tcW w:w="992" w:type="dxa"/>
          </w:tcPr>
          <w:p w14:paraId="4C3AAB8C" w14:textId="3B36E644" w:rsidR="00C74C80"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87</w:t>
            </w:r>
          </w:p>
        </w:tc>
        <w:tc>
          <w:tcPr>
            <w:tcW w:w="7371" w:type="dxa"/>
          </w:tcPr>
          <w:p w14:paraId="01D3FE7E" w14:textId="23A9EA53" w:rsidR="00C74C80" w:rsidRPr="005900B7" w:rsidRDefault="00C74C8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Birnkrug, Zinn, wohl Hof, datiert 1796. Marke nicht aufgelöst.</w:t>
            </w:r>
          </w:p>
        </w:tc>
        <w:tc>
          <w:tcPr>
            <w:tcW w:w="1276" w:type="dxa"/>
          </w:tcPr>
          <w:p w14:paraId="3CD6D914" w14:textId="171B61F2" w:rsidR="00C74C80"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80,00</w:t>
            </w:r>
          </w:p>
        </w:tc>
      </w:tr>
      <w:tr w:rsidR="00C74C80" w:rsidRPr="006459C9" w14:paraId="5FCD24AE" w14:textId="77777777" w:rsidTr="005900B7">
        <w:tc>
          <w:tcPr>
            <w:tcW w:w="992" w:type="dxa"/>
          </w:tcPr>
          <w:p w14:paraId="4039AA83" w14:textId="489B6F29" w:rsidR="00C74C80"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88</w:t>
            </w:r>
          </w:p>
        </w:tc>
        <w:tc>
          <w:tcPr>
            <w:tcW w:w="7371" w:type="dxa"/>
          </w:tcPr>
          <w:p w14:paraId="7F4F4824" w14:textId="665B7EF2" w:rsidR="00C74C80" w:rsidRPr="005900B7" w:rsidRDefault="00C74C8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Bierkrug, Zinn, „Bayreuther </w:t>
            </w:r>
            <w:proofErr w:type="spellStart"/>
            <w:r w:rsidRPr="005900B7">
              <w:rPr>
                <w:rFonts w:eastAsia="Calibri" w:cs="Arial"/>
                <w:kern w:val="0"/>
                <w:sz w:val="22"/>
                <w:lang w:eastAsia="de-DE"/>
                <w14:ligatures w14:val="none"/>
              </w:rPr>
              <w:t>Aichala</w:t>
            </w:r>
            <w:proofErr w:type="spellEnd"/>
            <w:r w:rsidRPr="005900B7">
              <w:rPr>
                <w:rFonts w:eastAsia="Calibri" w:cs="Arial"/>
                <w:kern w:val="0"/>
                <w:sz w:val="22"/>
                <w:lang w:eastAsia="de-DE"/>
                <w14:ligatures w14:val="none"/>
              </w:rPr>
              <w:t xml:space="preserve">“. </w:t>
            </w:r>
            <w:proofErr w:type="spellStart"/>
            <w:r w:rsidRPr="005900B7">
              <w:rPr>
                <w:rFonts w:eastAsia="Calibri" w:cs="Arial"/>
                <w:kern w:val="0"/>
                <w:sz w:val="22"/>
                <w:lang w:eastAsia="de-DE"/>
                <w14:ligatures w14:val="none"/>
              </w:rPr>
              <w:t>Gg.Sturm</w:t>
            </w:r>
            <w:proofErr w:type="spellEnd"/>
            <w:r w:rsidRPr="005900B7">
              <w:rPr>
                <w:rFonts w:eastAsia="Calibri" w:cs="Arial"/>
                <w:kern w:val="0"/>
                <w:sz w:val="22"/>
                <w:lang w:eastAsia="de-DE"/>
                <w14:ligatures w14:val="none"/>
              </w:rPr>
              <w:t>.</w:t>
            </w:r>
          </w:p>
        </w:tc>
        <w:tc>
          <w:tcPr>
            <w:tcW w:w="1276" w:type="dxa"/>
          </w:tcPr>
          <w:p w14:paraId="1F8F8424" w14:textId="6CB27713" w:rsidR="00C74C80"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w:t>
            </w:r>
          </w:p>
        </w:tc>
      </w:tr>
      <w:tr w:rsidR="00C74C80" w:rsidRPr="006459C9" w14:paraId="7E208CFF" w14:textId="77777777" w:rsidTr="005900B7">
        <w:tc>
          <w:tcPr>
            <w:tcW w:w="992" w:type="dxa"/>
          </w:tcPr>
          <w:p w14:paraId="6CDF07CC" w14:textId="193CD949" w:rsidR="00C74C80"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89</w:t>
            </w:r>
          </w:p>
        </w:tc>
        <w:tc>
          <w:tcPr>
            <w:tcW w:w="7371" w:type="dxa"/>
          </w:tcPr>
          <w:p w14:paraId="433B0051" w14:textId="6B326AF1" w:rsidR="00C74C80" w:rsidRPr="005900B7" w:rsidRDefault="00C74C8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Bierkrug, Zinn, „Bayreuther </w:t>
            </w:r>
            <w:proofErr w:type="spellStart"/>
            <w:r w:rsidRPr="005900B7">
              <w:rPr>
                <w:rFonts w:eastAsia="Calibri" w:cs="Arial"/>
                <w:kern w:val="0"/>
                <w:sz w:val="22"/>
                <w:lang w:eastAsia="de-DE"/>
                <w14:ligatures w14:val="none"/>
              </w:rPr>
              <w:t>Aichala</w:t>
            </w:r>
            <w:proofErr w:type="spellEnd"/>
            <w:r w:rsidRPr="005900B7">
              <w:rPr>
                <w:rFonts w:eastAsia="Calibri" w:cs="Arial"/>
                <w:kern w:val="0"/>
                <w:sz w:val="22"/>
                <w:lang w:eastAsia="de-DE"/>
                <w14:ligatures w14:val="none"/>
              </w:rPr>
              <w:t xml:space="preserve">“. </w:t>
            </w:r>
            <w:proofErr w:type="spellStart"/>
            <w:r w:rsidRPr="005900B7">
              <w:rPr>
                <w:rFonts w:eastAsia="Calibri" w:cs="Arial"/>
                <w:kern w:val="0"/>
                <w:sz w:val="22"/>
                <w:lang w:eastAsia="de-DE"/>
                <w14:ligatures w14:val="none"/>
              </w:rPr>
              <w:t>Gg.Sturm</w:t>
            </w:r>
            <w:proofErr w:type="spellEnd"/>
            <w:r w:rsidRPr="005900B7">
              <w:rPr>
                <w:rFonts w:eastAsia="Calibri" w:cs="Arial"/>
                <w:kern w:val="0"/>
                <w:sz w:val="22"/>
                <w:lang w:eastAsia="de-DE"/>
                <w14:ligatures w14:val="none"/>
              </w:rPr>
              <w:t>.</w:t>
            </w:r>
          </w:p>
        </w:tc>
        <w:tc>
          <w:tcPr>
            <w:tcW w:w="1276" w:type="dxa"/>
          </w:tcPr>
          <w:p w14:paraId="4987E9C8" w14:textId="22F8594E" w:rsidR="00C74C80"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w:t>
            </w:r>
          </w:p>
        </w:tc>
      </w:tr>
      <w:tr w:rsidR="00C74C80" w:rsidRPr="006459C9" w14:paraId="5855E7F0" w14:textId="77777777" w:rsidTr="005900B7">
        <w:tc>
          <w:tcPr>
            <w:tcW w:w="992" w:type="dxa"/>
          </w:tcPr>
          <w:p w14:paraId="24E48103" w14:textId="5EA71DDB" w:rsidR="00C74C80"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90</w:t>
            </w:r>
          </w:p>
        </w:tc>
        <w:tc>
          <w:tcPr>
            <w:tcW w:w="7371" w:type="dxa"/>
          </w:tcPr>
          <w:p w14:paraId="6D3609A2" w14:textId="67D8DC73" w:rsidR="00C74C80" w:rsidRPr="005900B7" w:rsidRDefault="00C74C80" w:rsidP="005900B7">
            <w:pPr>
              <w:spacing w:before="160" w:after="80"/>
              <w:rPr>
                <w:rFonts w:eastAsia="Calibri" w:cs="Arial"/>
                <w:kern w:val="0"/>
                <w:sz w:val="22"/>
                <w:lang w:eastAsia="de-DE"/>
                <w14:ligatures w14:val="none"/>
              </w:rPr>
            </w:pPr>
            <w:proofErr w:type="spellStart"/>
            <w:r w:rsidRPr="005900B7">
              <w:rPr>
                <w:rFonts w:eastAsia="Calibri" w:cs="Arial"/>
                <w:kern w:val="0"/>
                <w:sz w:val="22"/>
                <w:lang w:eastAsia="de-DE"/>
                <w14:ligatures w14:val="none"/>
              </w:rPr>
              <w:t>Bierkrüglein</w:t>
            </w:r>
            <w:proofErr w:type="spellEnd"/>
            <w:r w:rsidRPr="005900B7">
              <w:rPr>
                <w:rFonts w:eastAsia="Calibri" w:cs="Arial"/>
                <w:kern w:val="0"/>
                <w:sz w:val="22"/>
                <w:lang w:eastAsia="de-DE"/>
                <w14:ligatures w14:val="none"/>
              </w:rPr>
              <w:t xml:space="preserve">, Zinn, „Bayreuther </w:t>
            </w:r>
            <w:proofErr w:type="spellStart"/>
            <w:r w:rsidRPr="005900B7">
              <w:rPr>
                <w:rFonts w:eastAsia="Calibri" w:cs="Arial"/>
                <w:kern w:val="0"/>
                <w:sz w:val="22"/>
                <w:lang w:eastAsia="de-DE"/>
                <w14:ligatures w14:val="none"/>
              </w:rPr>
              <w:t>Aichala</w:t>
            </w:r>
            <w:proofErr w:type="spellEnd"/>
            <w:r w:rsidRPr="005900B7">
              <w:rPr>
                <w:rFonts w:eastAsia="Calibri" w:cs="Arial"/>
                <w:kern w:val="0"/>
                <w:sz w:val="22"/>
                <w:lang w:eastAsia="de-DE"/>
                <w14:ligatures w14:val="none"/>
              </w:rPr>
              <w:t xml:space="preserve">“. </w:t>
            </w:r>
            <w:proofErr w:type="spellStart"/>
            <w:r w:rsidRPr="005900B7">
              <w:rPr>
                <w:rFonts w:eastAsia="Calibri" w:cs="Arial"/>
                <w:kern w:val="0"/>
                <w:sz w:val="22"/>
                <w:lang w:eastAsia="de-DE"/>
                <w14:ligatures w14:val="none"/>
              </w:rPr>
              <w:t>Gg</w:t>
            </w:r>
            <w:proofErr w:type="spellEnd"/>
            <w:r w:rsidRPr="005900B7">
              <w:rPr>
                <w:rFonts w:eastAsia="Calibri" w:cs="Arial"/>
                <w:kern w:val="0"/>
                <w:sz w:val="22"/>
                <w:lang w:eastAsia="de-DE"/>
                <w14:ligatures w14:val="none"/>
              </w:rPr>
              <w:t>. Sturm.</w:t>
            </w:r>
          </w:p>
        </w:tc>
        <w:tc>
          <w:tcPr>
            <w:tcW w:w="1276" w:type="dxa"/>
          </w:tcPr>
          <w:p w14:paraId="4D1C78DF" w14:textId="7227A95B" w:rsidR="00C74C80"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30,00</w:t>
            </w:r>
          </w:p>
        </w:tc>
      </w:tr>
      <w:tr w:rsidR="00C74C80" w:rsidRPr="006459C9" w14:paraId="6BB8C765" w14:textId="77777777" w:rsidTr="005900B7">
        <w:tc>
          <w:tcPr>
            <w:tcW w:w="992" w:type="dxa"/>
          </w:tcPr>
          <w:p w14:paraId="23417B0D" w14:textId="159E881E" w:rsidR="00C74C80"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91</w:t>
            </w:r>
          </w:p>
        </w:tc>
        <w:tc>
          <w:tcPr>
            <w:tcW w:w="7371" w:type="dxa"/>
          </w:tcPr>
          <w:p w14:paraId="221A696E" w14:textId="4B5E7530" w:rsidR="00C74C80" w:rsidRPr="005900B7" w:rsidRDefault="00C74C80"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Öllampe, Zinn, 19.Jh.</w:t>
            </w:r>
          </w:p>
        </w:tc>
        <w:tc>
          <w:tcPr>
            <w:tcW w:w="1276" w:type="dxa"/>
          </w:tcPr>
          <w:p w14:paraId="6A4B7447" w14:textId="5A50F227" w:rsidR="00C74C80"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40,00</w:t>
            </w:r>
          </w:p>
        </w:tc>
      </w:tr>
      <w:tr w:rsidR="00C74C80" w:rsidRPr="006459C9" w14:paraId="7A9DA898" w14:textId="77777777" w:rsidTr="005900B7">
        <w:tc>
          <w:tcPr>
            <w:tcW w:w="992" w:type="dxa"/>
          </w:tcPr>
          <w:p w14:paraId="547567E6" w14:textId="46FED06F" w:rsidR="00C74C80" w:rsidRPr="005900B7" w:rsidRDefault="00C74C80"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92</w:t>
            </w:r>
          </w:p>
        </w:tc>
        <w:tc>
          <w:tcPr>
            <w:tcW w:w="7371" w:type="dxa"/>
          </w:tcPr>
          <w:p w14:paraId="371FBB6C" w14:textId="4C84F76C" w:rsidR="00C74C80" w:rsidRPr="005900B7" w:rsidRDefault="00FA47CC"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Öllampe, Zinn, 19.Jh.</w:t>
            </w:r>
          </w:p>
        </w:tc>
        <w:tc>
          <w:tcPr>
            <w:tcW w:w="1276" w:type="dxa"/>
          </w:tcPr>
          <w:p w14:paraId="5765E20B" w14:textId="325D7A1D" w:rsidR="00C74C80" w:rsidRPr="005900B7" w:rsidRDefault="00FA47CC"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40,00</w:t>
            </w:r>
          </w:p>
        </w:tc>
      </w:tr>
      <w:tr w:rsidR="00FA47CC" w:rsidRPr="006459C9" w14:paraId="6E8FAD54" w14:textId="77777777" w:rsidTr="005900B7">
        <w:tc>
          <w:tcPr>
            <w:tcW w:w="992" w:type="dxa"/>
          </w:tcPr>
          <w:p w14:paraId="72E35CC1" w14:textId="34C3F1A4" w:rsidR="00FA47CC" w:rsidRPr="005900B7" w:rsidRDefault="00FA47CC"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93</w:t>
            </w:r>
          </w:p>
        </w:tc>
        <w:tc>
          <w:tcPr>
            <w:tcW w:w="7371" w:type="dxa"/>
          </w:tcPr>
          <w:p w14:paraId="176A4523" w14:textId="75883318" w:rsidR="00FA47CC" w:rsidRPr="005900B7" w:rsidRDefault="00FA47CC" w:rsidP="005900B7">
            <w:pPr>
              <w:spacing w:before="160" w:after="80"/>
              <w:rPr>
                <w:rFonts w:eastAsia="Calibri" w:cs="Arial"/>
                <w:kern w:val="0"/>
                <w:sz w:val="22"/>
                <w:lang w:eastAsia="de-DE"/>
                <w14:ligatures w14:val="none"/>
              </w:rPr>
            </w:pPr>
            <w:proofErr w:type="spellStart"/>
            <w:r w:rsidRPr="005900B7">
              <w:rPr>
                <w:rFonts w:eastAsia="Calibri" w:cs="Arial"/>
                <w:kern w:val="0"/>
                <w:sz w:val="22"/>
                <w:lang w:eastAsia="de-DE"/>
                <w14:ligatures w14:val="none"/>
              </w:rPr>
              <w:t>Fa</w:t>
            </w:r>
            <w:r w:rsidR="007805ED" w:rsidRPr="005900B7">
              <w:rPr>
                <w:rFonts w:eastAsia="Calibri" w:cs="Arial"/>
                <w:kern w:val="0"/>
                <w:sz w:val="22"/>
                <w:lang w:eastAsia="de-DE"/>
                <w14:ligatures w14:val="none"/>
              </w:rPr>
              <w:t>ss</w:t>
            </w:r>
            <w:r w:rsidRPr="005900B7">
              <w:rPr>
                <w:rFonts w:eastAsia="Calibri" w:cs="Arial"/>
                <w:kern w:val="0"/>
                <w:sz w:val="22"/>
                <w:lang w:eastAsia="de-DE"/>
                <w14:ligatures w14:val="none"/>
              </w:rPr>
              <w:t>krüglein</w:t>
            </w:r>
            <w:proofErr w:type="spellEnd"/>
            <w:r w:rsidRPr="005900B7">
              <w:rPr>
                <w:rFonts w:eastAsia="Calibri" w:cs="Arial"/>
                <w:kern w:val="0"/>
                <w:sz w:val="22"/>
                <w:lang w:eastAsia="de-DE"/>
                <w14:ligatures w14:val="none"/>
              </w:rPr>
              <w:t>, Zinn, Oberfranken, 19.Jh.</w:t>
            </w:r>
          </w:p>
        </w:tc>
        <w:tc>
          <w:tcPr>
            <w:tcW w:w="1276" w:type="dxa"/>
          </w:tcPr>
          <w:p w14:paraId="62EB0E47" w14:textId="6D9F32DE" w:rsidR="00FA47CC" w:rsidRPr="005900B7" w:rsidRDefault="00FA47CC"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30,00</w:t>
            </w:r>
          </w:p>
        </w:tc>
      </w:tr>
      <w:tr w:rsidR="00FA47CC" w:rsidRPr="006459C9" w14:paraId="32FAAE19" w14:textId="77777777" w:rsidTr="005900B7">
        <w:tc>
          <w:tcPr>
            <w:tcW w:w="992" w:type="dxa"/>
          </w:tcPr>
          <w:p w14:paraId="28B37438" w14:textId="50DF531D" w:rsidR="00FA47CC" w:rsidRPr="005900B7" w:rsidRDefault="00FA47CC"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94</w:t>
            </w:r>
          </w:p>
        </w:tc>
        <w:tc>
          <w:tcPr>
            <w:tcW w:w="7371" w:type="dxa"/>
          </w:tcPr>
          <w:p w14:paraId="077E5393" w14:textId="7CA13CFD" w:rsidR="00FA47CC" w:rsidRPr="005900B7" w:rsidRDefault="00FA47CC"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Öllampe, Zinn, 19.Jh.</w:t>
            </w:r>
          </w:p>
        </w:tc>
        <w:tc>
          <w:tcPr>
            <w:tcW w:w="1276" w:type="dxa"/>
          </w:tcPr>
          <w:p w14:paraId="1458EFF8" w14:textId="40F36990" w:rsidR="00FA47CC" w:rsidRPr="005900B7" w:rsidRDefault="00FA47CC"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30,00</w:t>
            </w:r>
          </w:p>
        </w:tc>
      </w:tr>
      <w:tr w:rsidR="00FA47CC" w:rsidRPr="006459C9" w14:paraId="6E572C0F" w14:textId="77777777" w:rsidTr="005900B7">
        <w:tc>
          <w:tcPr>
            <w:tcW w:w="992" w:type="dxa"/>
          </w:tcPr>
          <w:p w14:paraId="388F2EF0" w14:textId="01BE4C76" w:rsidR="00FA47CC" w:rsidRPr="005900B7" w:rsidRDefault="00FA47CC"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95</w:t>
            </w:r>
          </w:p>
        </w:tc>
        <w:tc>
          <w:tcPr>
            <w:tcW w:w="7371" w:type="dxa"/>
          </w:tcPr>
          <w:p w14:paraId="68088CB8" w14:textId="5C134A17" w:rsidR="00FA47CC" w:rsidRPr="005900B7" w:rsidRDefault="00FA47CC"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Kaffeekanne, Zinn, Rokoko. Marken nicht aufgelöst.</w:t>
            </w:r>
          </w:p>
        </w:tc>
        <w:tc>
          <w:tcPr>
            <w:tcW w:w="1276" w:type="dxa"/>
          </w:tcPr>
          <w:p w14:paraId="2B0B5F63" w14:textId="0CD2A2D7" w:rsidR="00FA47CC" w:rsidRPr="005900B7" w:rsidRDefault="00FA47CC"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w:t>
            </w:r>
          </w:p>
        </w:tc>
      </w:tr>
      <w:tr w:rsidR="00FA47CC" w:rsidRPr="006459C9" w14:paraId="7AA187D6" w14:textId="77777777" w:rsidTr="005900B7">
        <w:tc>
          <w:tcPr>
            <w:tcW w:w="992" w:type="dxa"/>
          </w:tcPr>
          <w:p w14:paraId="4018CACF" w14:textId="6D3845CC" w:rsidR="00FA47CC" w:rsidRPr="005900B7" w:rsidRDefault="00FA47CC"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96</w:t>
            </w:r>
          </w:p>
        </w:tc>
        <w:tc>
          <w:tcPr>
            <w:tcW w:w="7371" w:type="dxa"/>
          </w:tcPr>
          <w:p w14:paraId="12294A8F" w14:textId="001438CE" w:rsidR="00FA47CC" w:rsidRPr="005900B7" w:rsidRDefault="00FA47CC"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Kerzenleuchter, Zinn, 19.Jh.</w:t>
            </w:r>
          </w:p>
        </w:tc>
        <w:tc>
          <w:tcPr>
            <w:tcW w:w="1276" w:type="dxa"/>
          </w:tcPr>
          <w:p w14:paraId="551DFDE1" w14:textId="17AB22CF" w:rsidR="00FA47CC" w:rsidRPr="005900B7" w:rsidRDefault="00FA47CC"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w:t>
            </w:r>
          </w:p>
        </w:tc>
      </w:tr>
      <w:tr w:rsidR="00FA47CC" w:rsidRPr="006459C9" w14:paraId="4B8B244A" w14:textId="77777777" w:rsidTr="005900B7">
        <w:tc>
          <w:tcPr>
            <w:tcW w:w="992" w:type="dxa"/>
          </w:tcPr>
          <w:p w14:paraId="0A96AC02" w14:textId="66849C6B" w:rsidR="00FA47CC" w:rsidRPr="005900B7" w:rsidRDefault="00FA47CC"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97</w:t>
            </w:r>
          </w:p>
        </w:tc>
        <w:tc>
          <w:tcPr>
            <w:tcW w:w="7371" w:type="dxa"/>
          </w:tcPr>
          <w:p w14:paraId="51516F77" w14:textId="7D2C228D" w:rsidR="00FA47CC" w:rsidRPr="005900B7" w:rsidRDefault="007805ED" w:rsidP="005900B7">
            <w:pPr>
              <w:spacing w:before="160" w:after="80"/>
              <w:rPr>
                <w:rFonts w:eastAsia="Calibri" w:cs="Arial"/>
                <w:kern w:val="0"/>
                <w:sz w:val="22"/>
                <w:lang w:eastAsia="de-DE"/>
                <w14:ligatures w14:val="none"/>
              </w:rPr>
            </w:pPr>
            <w:proofErr w:type="spellStart"/>
            <w:r w:rsidRPr="005900B7">
              <w:rPr>
                <w:rFonts w:eastAsia="Calibri" w:cs="Arial"/>
                <w:kern w:val="0"/>
                <w:sz w:val="22"/>
                <w:lang w:eastAsia="de-DE"/>
                <w14:ligatures w14:val="none"/>
              </w:rPr>
              <w:t>Fasskrug</w:t>
            </w:r>
            <w:proofErr w:type="spellEnd"/>
            <w:r w:rsidRPr="005900B7">
              <w:rPr>
                <w:rFonts w:eastAsia="Calibri" w:cs="Arial"/>
                <w:kern w:val="0"/>
                <w:sz w:val="22"/>
                <w:lang w:eastAsia="de-DE"/>
                <w14:ligatures w14:val="none"/>
              </w:rPr>
              <w:t>, Zinn, 20.Jh.</w:t>
            </w:r>
          </w:p>
        </w:tc>
        <w:tc>
          <w:tcPr>
            <w:tcW w:w="1276" w:type="dxa"/>
          </w:tcPr>
          <w:p w14:paraId="3C2DFE8C" w14:textId="76B0E232" w:rsidR="00FA47CC"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w:t>
            </w:r>
          </w:p>
        </w:tc>
      </w:tr>
      <w:tr w:rsidR="007805ED" w:rsidRPr="006459C9" w14:paraId="1D7457F7" w14:textId="77777777" w:rsidTr="005900B7">
        <w:tc>
          <w:tcPr>
            <w:tcW w:w="992" w:type="dxa"/>
          </w:tcPr>
          <w:p w14:paraId="34BF1FCA" w14:textId="4C5A32FD"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98</w:t>
            </w:r>
          </w:p>
        </w:tc>
        <w:tc>
          <w:tcPr>
            <w:tcW w:w="7371" w:type="dxa"/>
          </w:tcPr>
          <w:p w14:paraId="23334F7E" w14:textId="0A10C4A0" w:rsidR="007805ED" w:rsidRPr="005900B7" w:rsidRDefault="007805ED" w:rsidP="005900B7">
            <w:pPr>
              <w:spacing w:before="160" w:after="80"/>
              <w:rPr>
                <w:rFonts w:eastAsia="Calibri" w:cs="Arial"/>
                <w:kern w:val="0"/>
                <w:sz w:val="22"/>
                <w:lang w:eastAsia="de-DE"/>
                <w14:ligatures w14:val="none"/>
              </w:rPr>
            </w:pPr>
            <w:proofErr w:type="spellStart"/>
            <w:r w:rsidRPr="005900B7">
              <w:rPr>
                <w:rFonts w:eastAsia="Calibri" w:cs="Arial"/>
                <w:kern w:val="0"/>
                <w:sz w:val="22"/>
                <w:lang w:eastAsia="de-DE"/>
                <w14:ligatures w14:val="none"/>
              </w:rPr>
              <w:t>Schnabelstitze</w:t>
            </w:r>
            <w:proofErr w:type="spellEnd"/>
            <w:r w:rsidRPr="005900B7">
              <w:rPr>
                <w:rFonts w:eastAsia="Calibri" w:cs="Arial"/>
                <w:kern w:val="0"/>
                <w:sz w:val="22"/>
                <w:lang w:eastAsia="de-DE"/>
                <w14:ligatures w14:val="none"/>
              </w:rPr>
              <w:t>, Zinn, 20.Jh.</w:t>
            </w:r>
          </w:p>
        </w:tc>
        <w:tc>
          <w:tcPr>
            <w:tcW w:w="1276" w:type="dxa"/>
          </w:tcPr>
          <w:p w14:paraId="027D56B7" w14:textId="1CDC1DAF"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30,00</w:t>
            </w:r>
          </w:p>
        </w:tc>
      </w:tr>
      <w:tr w:rsidR="007805ED" w:rsidRPr="006459C9" w14:paraId="5F9C22C1" w14:textId="77777777" w:rsidTr="005900B7">
        <w:tc>
          <w:tcPr>
            <w:tcW w:w="992" w:type="dxa"/>
          </w:tcPr>
          <w:p w14:paraId="462DF5E9" w14:textId="618EC256"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99</w:t>
            </w:r>
          </w:p>
        </w:tc>
        <w:tc>
          <w:tcPr>
            <w:tcW w:w="7371" w:type="dxa"/>
          </w:tcPr>
          <w:p w14:paraId="6C3FBDB0" w14:textId="30FB3FAF" w:rsidR="007805ED" w:rsidRPr="005900B7" w:rsidRDefault="007805ED"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Steilwandschüssel, Zinn, Oberfranken, 19.Jh.</w:t>
            </w:r>
          </w:p>
        </w:tc>
        <w:tc>
          <w:tcPr>
            <w:tcW w:w="1276" w:type="dxa"/>
          </w:tcPr>
          <w:p w14:paraId="645D052B" w14:textId="623C5217"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40,00</w:t>
            </w:r>
          </w:p>
        </w:tc>
      </w:tr>
      <w:tr w:rsidR="007805ED" w:rsidRPr="006459C9" w14:paraId="4C994E5C" w14:textId="77777777" w:rsidTr="005900B7">
        <w:tc>
          <w:tcPr>
            <w:tcW w:w="992" w:type="dxa"/>
          </w:tcPr>
          <w:p w14:paraId="65A4B83C" w14:textId="4F955B1F"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100</w:t>
            </w:r>
          </w:p>
        </w:tc>
        <w:tc>
          <w:tcPr>
            <w:tcW w:w="7371" w:type="dxa"/>
          </w:tcPr>
          <w:p w14:paraId="7B3CC1D7" w14:textId="6504CC86" w:rsidR="007805ED" w:rsidRPr="005900B7" w:rsidRDefault="007805ED"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Steilwandschüssel, Zinn, Oberfranken, datiert 1803.</w:t>
            </w:r>
          </w:p>
        </w:tc>
        <w:tc>
          <w:tcPr>
            <w:tcW w:w="1276" w:type="dxa"/>
          </w:tcPr>
          <w:p w14:paraId="64E55275" w14:textId="4F771C84"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w:t>
            </w:r>
          </w:p>
        </w:tc>
      </w:tr>
      <w:tr w:rsidR="007805ED" w:rsidRPr="006459C9" w14:paraId="208033D2" w14:textId="77777777" w:rsidTr="005900B7">
        <w:tc>
          <w:tcPr>
            <w:tcW w:w="992" w:type="dxa"/>
          </w:tcPr>
          <w:p w14:paraId="69D005FC" w14:textId="7A70E3C4"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101</w:t>
            </w:r>
          </w:p>
        </w:tc>
        <w:tc>
          <w:tcPr>
            <w:tcW w:w="7371" w:type="dxa"/>
          </w:tcPr>
          <w:p w14:paraId="6C827115" w14:textId="0F6C0BA2" w:rsidR="007805ED" w:rsidRPr="005900B7" w:rsidRDefault="007805ED"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Steilwandschüssel, Zinn, Bayreuth, Mitte 18.Jh. Wohl </w:t>
            </w:r>
            <w:proofErr w:type="spellStart"/>
            <w:r w:rsidRPr="005900B7">
              <w:rPr>
                <w:rFonts w:eastAsia="Calibri" w:cs="Arial"/>
                <w:kern w:val="0"/>
                <w:sz w:val="22"/>
                <w:lang w:eastAsia="de-DE"/>
                <w14:ligatures w14:val="none"/>
              </w:rPr>
              <w:t>J.P.Ponisch</w:t>
            </w:r>
            <w:proofErr w:type="spellEnd"/>
            <w:r w:rsidRPr="005900B7">
              <w:rPr>
                <w:rFonts w:eastAsia="Calibri" w:cs="Arial"/>
                <w:kern w:val="0"/>
                <w:sz w:val="22"/>
                <w:lang w:eastAsia="de-DE"/>
                <w14:ligatures w14:val="none"/>
              </w:rPr>
              <w:t>.</w:t>
            </w:r>
          </w:p>
        </w:tc>
        <w:tc>
          <w:tcPr>
            <w:tcW w:w="1276" w:type="dxa"/>
          </w:tcPr>
          <w:p w14:paraId="633918FB" w14:textId="6784B5B9"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70,00</w:t>
            </w:r>
          </w:p>
        </w:tc>
      </w:tr>
      <w:tr w:rsidR="007805ED" w:rsidRPr="006459C9" w14:paraId="76A40F7B" w14:textId="77777777" w:rsidTr="005900B7">
        <w:tc>
          <w:tcPr>
            <w:tcW w:w="992" w:type="dxa"/>
          </w:tcPr>
          <w:p w14:paraId="5A7C975B" w14:textId="7A3585D4"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102</w:t>
            </w:r>
          </w:p>
        </w:tc>
        <w:tc>
          <w:tcPr>
            <w:tcW w:w="7371" w:type="dxa"/>
          </w:tcPr>
          <w:p w14:paraId="78C7574C" w14:textId="0F7BA762" w:rsidR="007805ED" w:rsidRPr="005900B7" w:rsidRDefault="007805ED"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Schüssel, Zinn, Bayreuth, um 1860. </w:t>
            </w:r>
            <w:proofErr w:type="spellStart"/>
            <w:r w:rsidRPr="005900B7">
              <w:rPr>
                <w:rFonts w:eastAsia="Calibri" w:cs="Arial"/>
                <w:kern w:val="0"/>
                <w:sz w:val="22"/>
                <w:lang w:eastAsia="de-DE"/>
                <w14:ligatures w14:val="none"/>
              </w:rPr>
              <w:t>J.Eschenbach</w:t>
            </w:r>
            <w:proofErr w:type="spellEnd"/>
            <w:r w:rsidRPr="005900B7">
              <w:rPr>
                <w:rFonts w:eastAsia="Calibri" w:cs="Arial"/>
                <w:kern w:val="0"/>
                <w:sz w:val="22"/>
                <w:lang w:eastAsia="de-DE"/>
                <w14:ligatures w14:val="none"/>
              </w:rPr>
              <w:t>.</w:t>
            </w:r>
          </w:p>
        </w:tc>
        <w:tc>
          <w:tcPr>
            <w:tcW w:w="1276" w:type="dxa"/>
          </w:tcPr>
          <w:p w14:paraId="126CE544" w14:textId="3FCBB065"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w:t>
            </w:r>
          </w:p>
        </w:tc>
      </w:tr>
      <w:tr w:rsidR="007805ED" w:rsidRPr="006459C9" w14:paraId="38A4896E" w14:textId="77777777" w:rsidTr="005900B7">
        <w:tc>
          <w:tcPr>
            <w:tcW w:w="992" w:type="dxa"/>
          </w:tcPr>
          <w:p w14:paraId="73B664CC" w14:textId="6272F32C"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103</w:t>
            </w:r>
          </w:p>
        </w:tc>
        <w:tc>
          <w:tcPr>
            <w:tcW w:w="7371" w:type="dxa"/>
          </w:tcPr>
          <w:p w14:paraId="3745E0EB" w14:textId="4ACAB545" w:rsidR="007805ED" w:rsidRPr="005900B7" w:rsidRDefault="007805ED"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Henkelschüssel, Zinn, Oberfranken, 19.Jh.</w:t>
            </w:r>
          </w:p>
        </w:tc>
        <w:tc>
          <w:tcPr>
            <w:tcW w:w="1276" w:type="dxa"/>
          </w:tcPr>
          <w:p w14:paraId="0ED26620" w14:textId="370C10AB"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w:t>
            </w:r>
          </w:p>
        </w:tc>
      </w:tr>
      <w:tr w:rsidR="007805ED" w:rsidRPr="006459C9" w14:paraId="08892554" w14:textId="77777777" w:rsidTr="005900B7">
        <w:tc>
          <w:tcPr>
            <w:tcW w:w="992" w:type="dxa"/>
          </w:tcPr>
          <w:p w14:paraId="542FD008" w14:textId="066758AE"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104</w:t>
            </w:r>
          </w:p>
        </w:tc>
        <w:tc>
          <w:tcPr>
            <w:tcW w:w="7371" w:type="dxa"/>
          </w:tcPr>
          <w:p w14:paraId="494C9E78" w14:textId="1C1A9FE3" w:rsidR="007805ED" w:rsidRPr="005900B7" w:rsidRDefault="007805ED"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Suppenteller, Zinn, Wunsiedel, um 1820. </w:t>
            </w:r>
            <w:proofErr w:type="spellStart"/>
            <w:r w:rsidRPr="005900B7">
              <w:rPr>
                <w:rFonts w:eastAsia="Calibri" w:cs="Arial"/>
                <w:kern w:val="0"/>
                <w:sz w:val="22"/>
                <w:lang w:eastAsia="de-DE"/>
                <w14:ligatures w14:val="none"/>
              </w:rPr>
              <w:t>J.A.F.Hohenner</w:t>
            </w:r>
            <w:proofErr w:type="spellEnd"/>
            <w:r w:rsidRPr="005900B7">
              <w:rPr>
                <w:rFonts w:eastAsia="Calibri" w:cs="Arial"/>
                <w:kern w:val="0"/>
                <w:sz w:val="22"/>
                <w:lang w:eastAsia="de-DE"/>
                <w14:ligatures w14:val="none"/>
              </w:rPr>
              <w:t>.</w:t>
            </w:r>
          </w:p>
        </w:tc>
        <w:tc>
          <w:tcPr>
            <w:tcW w:w="1276" w:type="dxa"/>
          </w:tcPr>
          <w:p w14:paraId="1B683A16" w14:textId="50893046"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w:t>
            </w:r>
          </w:p>
        </w:tc>
      </w:tr>
      <w:tr w:rsidR="007805ED" w:rsidRPr="006459C9" w14:paraId="6F29AB2B" w14:textId="77777777" w:rsidTr="005900B7">
        <w:tc>
          <w:tcPr>
            <w:tcW w:w="992" w:type="dxa"/>
          </w:tcPr>
          <w:p w14:paraId="2209EE12" w14:textId="71E922E3"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lastRenderedPageBreak/>
              <w:t>105</w:t>
            </w:r>
          </w:p>
        </w:tc>
        <w:tc>
          <w:tcPr>
            <w:tcW w:w="7371" w:type="dxa"/>
          </w:tcPr>
          <w:p w14:paraId="71FEEA66" w14:textId="7FFC1DE9" w:rsidR="007805ED" w:rsidRPr="005900B7" w:rsidRDefault="007805ED"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Suppenteller, Zinn, Oberfranken, um 1830.</w:t>
            </w:r>
          </w:p>
        </w:tc>
        <w:tc>
          <w:tcPr>
            <w:tcW w:w="1276" w:type="dxa"/>
          </w:tcPr>
          <w:p w14:paraId="5B733E4B" w14:textId="0A1B7919"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w:t>
            </w:r>
          </w:p>
        </w:tc>
      </w:tr>
      <w:tr w:rsidR="007805ED" w:rsidRPr="006459C9" w14:paraId="26ABDBB2" w14:textId="77777777" w:rsidTr="005900B7">
        <w:tc>
          <w:tcPr>
            <w:tcW w:w="992" w:type="dxa"/>
          </w:tcPr>
          <w:p w14:paraId="7D7F4C15" w14:textId="73F653B8"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106</w:t>
            </w:r>
          </w:p>
        </w:tc>
        <w:tc>
          <w:tcPr>
            <w:tcW w:w="7371" w:type="dxa"/>
          </w:tcPr>
          <w:p w14:paraId="1796B5B2" w14:textId="4DC061FD" w:rsidR="007805ED" w:rsidRPr="005900B7" w:rsidRDefault="007805ED"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Suppenteller, Zinn, Kulmbach, um 1850. </w:t>
            </w:r>
            <w:proofErr w:type="spellStart"/>
            <w:r w:rsidRPr="005900B7">
              <w:rPr>
                <w:rFonts w:eastAsia="Calibri" w:cs="Arial"/>
                <w:kern w:val="0"/>
                <w:sz w:val="22"/>
                <w:lang w:eastAsia="de-DE"/>
                <w14:ligatures w14:val="none"/>
              </w:rPr>
              <w:t>A.G.Winkler</w:t>
            </w:r>
            <w:proofErr w:type="spellEnd"/>
            <w:r w:rsidRPr="005900B7">
              <w:rPr>
                <w:rFonts w:eastAsia="Calibri" w:cs="Arial"/>
                <w:kern w:val="0"/>
                <w:sz w:val="22"/>
                <w:lang w:eastAsia="de-DE"/>
                <w14:ligatures w14:val="none"/>
              </w:rPr>
              <w:t>.</w:t>
            </w:r>
          </w:p>
        </w:tc>
        <w:tc>
          <w:tcPr>
            <w:tcW w:w="1276" w:type="dxa"/>
          </w:tcPr>
          <w:p w14:paraId="0BC52F14" w14:textId="17583FE4"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w:t>
            </w:r>
          </w:p>
        </w:tc>
      </w:tr>
      <w:tr w:rsidR="007805ED" w:rsidRPr="006459C9" w14:paraId="550A1824" w14:textId="77777777" w:rsidTr="005900B7">
        <w:tc>
          <w:tcPr>
            <w:tcW w:w="992" w:type="dxa"/>
          </w:tcPr>
          <w:p w14:paraId="3AA910FC" w14:textId="0F36F993" w:rsidR="007805ED" w:rsidRPr="005900B7" w:rsidRDefault="007805ED"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107</w:t>
            </w:r>
          </w:p>
        </w:tc>
        <w:tc>
          <w:tcPr>
            <w:tcW w:w="7371" w:type="dxa"/>
          </w:tcPr>
          <w:p w14:paraId="02FD550A" w14:textId="247E1302" w:rsidR="007805ED" w:rsidRPr="005900B7" w:rsidRDefault="00C86539"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Teller, Zinn, Bayreuth, um 1820. </w:t>
            </w:r>
            <w:proofErr w:type="spellStart"/>
            <w:r w:rsidRPr="005900B7">
              <w:rPr>
                <w:rFonts w:eastAsia="Calibri" w:cs="Arial"/>
                <w:kern w:val="0"/>
                <w:sz w:val="22"/>
                <w:lang w:eastAsia="de-DE"/>
                <w14:ligatures w14:val="none"/>
              </w:rPr>
              <w:t>J.C.Grünewald</w:t>
            </w:r>
            <w:proofErr w:type="spellEnd"/>
            <w:r w:rsidRPr="005900B7">
              <w:rPr>
                <w:rFonts w:eastAsia="Calibri" w:cs="Arial"/>
                <w:kern w:val="0"/>
                <w:sz w:val="22"/>
                <w:lang w:eastAsia="de-DE"/>
                <w14:ligatures w14:val="none"/>
              </w:rPr>
              <w:t>.</w:t>
            </w:r>
          </w:p>
        </w:tc>
        <w:tc>
          <w:tcPr>
            <w:tcW w:w="1276" w:type="dxa"/>
          </w:tcPr>
          <w:p w14:paraId="4BB40AAB" w14:textId="485541B1" w:rsidR="007805ED" w:rsidRPr="005900B7" w:rsidRDefault="00C8653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w:t>
            </w:r>
          </w:p>
        </w:tc>
      </w:tr>
      <w:tr w:rsidR="00C86539" w:rsidRPr="006459C9" w14:paraId="2351D54E" w14:textId="77777777" w:rsidTr="005900B7">
        <w:tc>
          <w:tcPr>
            <w:tcW w:w="992" w:type="dxa"/>
          </w:tcPr>
          <w:p w14:paraId="4020F846" w14:textId="62D58A7B" w:rsidR="00C86539" w:rsidRPr="005900B7" w:rsidRDefault="00C8653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108</w:t>
            </w:r>
          </w:p>
        </w:tc>
        <w:tc>
          <w:tcPr>
            <w:tcW w:w="7371" w:type="dxa"/>
          </w:tcPr>
          <w:p w14:paraId="4BE1592A" w14:textId="1FA5CB4A" w:rsidR="00C86539" w:rsidRPr="005900B7" w:rsidRDefault="00C86539"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Teller, Zinn, um 1820. Marken nicht aufgelöst.</w:t>
            </w:r>
          </w:p>
        </w:tc>
        <w:tc>
          <w:tcPr>
            <w:tcW w:w="1276" w:type="dxa"/>
          </w:tcPr>
          <w:p w14:paraId="1F2681E4" w14:textId="18F70ADC" w:rsidR="00C86539" w:rsidRPr="005900B7" w:rsidRDefault="00C8653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w:t>
            </w:r>
          </w:p>
        </w:tc>
      </w:tr>
      <w:tr w:rsidR="00C86539" w:rsidRPr="006459C9" w14:paraId="2360326C" w14:textId="77777777" w:rsidTr="005900B7">
        <w:tc>
          <w:tcPr>
            <w:tcW w:w="992" w:type="dxa"/>
          </w:tcPr>
          <w:p w14:paraId="3982B84F" w14:textId="0544ECBF" w:rsidR="00C86539" w:rsidRPr="005900B7" w:rsidRDefault="00C8653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109</w:t>
            </w:r>
          </w:p>
        </w:tc>
        <w:tc>
          <w:tcPr>
            <w:tcW w:w="7371" w:type="dxa"/>
          </w:tcPr>
          <w:p w14:paraId="66E57488" w14:textId="3BDB6C43" w:rsidR="00C86539" w:rsidRPr="005900B7" w:rsidRDefault="00C86539"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Teller, Zinn, um 1840. </w:t>
            </w:r>
            <w:proofErr w:type="spellStart"/>
            <w:r w:rsidRPr="005900B7">
              <w:rPr>
                <w:rFonts w:eastAsia="Calibri" w:cs="Arial"/>
                <w:kern w:val="0"/>
                <w:sz w:val="22"/>
                <w:lang w:eastAsia="de-DE"/>
                <w14:ligatures w14:val="none"/>
              </w:rPr>
              <w:t>G.Kellein</w:t>
            </w:r>
            <w:proofErr w:type="spellEnd"/>
            <w:r w:rsidRPr="005900B7">
              <w:rPr>
                <w:rFonts w:eastAsia="Calibri" w:cs="Arial"/>
                <w:kern w:val="0"/>
                <w:sz w:val="22"/>
                <w:lang w:eastAsia="de-DE"/>
                <w14:ligatures w14:val="none"/>
              </w:rPr>
              <w:t>.</w:t>
            </w:r>
          </w:p>
        </w:tc>
        <w:tc>
          <w:tcPr>
            <w:tcW w:w="1276" w:type="dxa"/>
          </w:tcPr>
          <w:p w14:paraId="0BB46A57" w14:textId="40794E8C" w:rsidR="00C86539" w:rsidRPr="005900B7" w:rsidRDefault="00C8653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w:t>
            </w:r>
          </w:p>
        </w:tc>
      </w:tr>
      <w:tr w:rsidR="00C86539" w:rsidRPr="006459C9" w14:paraId="378DD688" w14:textId="77777777" w:rsidTr="005900B7">
        <w:tc>
          <w:tcPr>
            <w:tcW w:w="992" w:type="dxa"/>
          </w:tcPr>
          <w:p w14:paraId="029E4D99" w14:textId="1AB969E7" w:rsidR="00C86539" w:rsidRPr="005900B7" w:rsidRDefault="00C8653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110</w:t>
            </w:r>
          </w:p>
        </w:tc>
        <w:tc>
          <w:tcPr>
            <w:tcW w:w="7371" w:type="dxa"/>
          </w:tcPr>
          <w:p w14:paraId="0E139E42" w14:textId="63B99EC1" w:rsidR="00C86539" w:rsidRPr="005900B7" w:rsidRDefault="00C86539"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Teller, Reichszinn, um 1890. </w:t>
            </w:r>
            <w:proofErr w:type="spellStart"/>
            <w:r w:rsidRPr="005900B7">
              <w:rPr>
                <w:rFonts w:eastAsia="Calibri" w:cs="Arial"/>
                <w:kern w:val="0"/>
                <w:sz w:val="22"/>
                <w:lang w:eastAsia="de-DE"/>
                <w14:ligatures w14:val="none"/>
              </w:rPr>
              <w:t>K.Hugel</w:t>
            </w:r>
            <w:proofErr w:type="spellEnd"/>
            <w:r w:rsidRPr="005900B7">
              <w:rPr>
                <w:rFonts w:eastAsia="Calibri" w:cs="Arial"/>
                <w:kern w:val="0"/>
                <w:sz w:val="22"/>
                <w:lang w:eastAsia="de-DE"/>
                <w14:ligatures w14:val="none"/>
              </w:rPr>
              <w:t>.</w:t>
            </w:r>
          </w:p>
        </w:tc>
        <w:tc>
          <w:tcPr>
            <w:tcW w:w="1276" w:type="dxa"/>
          </w:tcPr>
          <w:p w14:paraId="21AAFBE2" w14:textId="6D3BA6D3" w:rsidR="00C86539" w:rsidRPr="005900B7" w:rsidRDefault="00C8653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w:t>
            </w:r>
          </w:p>
        </w:tc>
      </w:tr>
      <w:tr w:rsidR="00C86539" w:rsidRPr="006459C9" w14:paraId="278ADEAD" w14:textId="77777777" w:rsidTr="005900B7">
        <w:tc>
          <w:tcPr>
            <w:tcW w:w="992" w:type="dxa"/>
          </w:tcPr>
          <w:p w14:paraId="263436A6" w14:textId="255AD0D4" w:rsidR="00C86539" w:rsidRPr="005900B7" w:rsidRDefault="00C8653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111</w:t>
            </w:r>
          </w:p>
        </w:tc>
        <w:tc>
          <w:tcPr>
            <w:tcW w:w="7371" w:type="dxa"/>
          </w:tcPr>
          <w:p w14:paraId="3C21360D" w14:textId="35D10CCA" w:rsidR="00C86539" w:rsidRPr="005900B7" w:rsidRDefault="00C86539"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Schüssel, Zinn, nach 1900.</w:t>
            </w:r>
          </w:p>
        </w:tc>
        <w:tc>
          <w:tcPr>
            <w:tcW w:w="1276" w:type="dxa"/>
          </w:tcPr>
          <w:p w14:paraId="61236FF4" w14:textId="1401C28D" w:rsidR="00C86539" w:rsidRPr="005900B7" w:rsidRDefault="00C8653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w:t>
            </w:r>
          </w:p>
        </w:tc>
      </w:tr>
      <w:tr w:rsidR="00C86539" w:rsidRPr="006459C9" w14:paraId="517F5BA8" w14:textId="77777777" w:rsidTr="005900B7">
        <w:tc>
          <w:tcPr>
            <w:tcW w:w="992" w:type="dxa"/>
          </w:tcPr>
          <w:p w14:paraId="2068FA47" w14:textId="7BF237E2" w:rsidR="00C86539" w:rsidRPr="005900B7" w:rsidRDefault="00C86539"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112</w:t>
            </w:r>
          </w:p>
        </w:tc>
        <w:tc>
          <w:tcPr>
            <w:tcW w:w="7371" w:type="dxa"/>
          </w:tcPr>
          <w:p w14:paraId="765642E4" w14:textId="2CB18FF1" w:rsidR="00C86539" w:rsidRPr="005900B7" w:rsidRDefault="00EC0487"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Wasserkessel, Kupfer, </w:t>
            </w:r>
            <w:proofErr w:type="spellStart"/>
            <w:r w:rsidRPr="005900B7">
              <w:rPr>
                <w:rFonts w:eastAsia="Calibri" w:cs="Arial"/>
                <w:kern w:val="0"/>
                <w:sz w:val="22"/>
                <w:lang w:eastAsia="de-DE"/>
                <w14:ligatures w14:val="none"/>
              </w:rPr>
              <w:t>B.Salomon</w:t>
            </w:r>
            <w:proofErr w:type="spellEnd"/>
            <w:r w:rsidRPr="005900B7">
              <w:rPr>
                <w:rFonts w:eastAsia="Calibri" w:cs="Arial"/>
                <w:kern w:val="0"/>
                <w:sz w:val="22"/>
                <w:lang w:eastAsia="de-DE"/>
                <w14:ligatures w14:val="none"/>
              </w:rPr>
              <w:t>, datiert 1849. Höhe ca. 75 cm.</w:t>
            </w:r>
          </w:p>
        </w:tc>
        <w:tc>
          <w:tcPr>
            <w:tcW w:w="1276" w:type="dxa"/>
          </w:tcPr>
          <w:p w14:paraId="66512182" w14:textId="42AE3D5E" w:rsidR="00C86539" w:rsidRPr="005900B7" w:rsidRDefault="00EC048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500,00</w:t>
            </w:r>
          </w:p>
        </w:tc>
      </w:tr>
      <w:tr w:rsidR="00EC0487" w:rsidRPr="006459C9" w14:paraId="569D04E8" w14:textId="77777777" w:rsidTr="005900B7">
        <w:tc>
          <w:tcPr>
            <w:tcW w:w="992" w:type="dxa"/>
          </w:tcPr>
          <w:p w14:paraId="65449112" w14:textId="19E23A79" w:rsidR="00EC0487" w:rsidRPr="005900B7" w:rsidRDefault="00EC0487"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113</w:t>
            </w:r>
          </w:p>
        </w:tc>
        <w:tc>
          <w:tcPr>
            <w:tcW w:w="7371" w:type="dxa"/>
          </w:tcPr>
          <w:p w14:paraId="127E54E1" w14:textId="0143F625" w:rsidR="00EC0487" w:rsidRPr="005900B7" w:rsidRDefault="00EC0487"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Brotkessel, Kupfer, datiert 1673. Getrieben mit Geschlechterwappen </w:t>
            </w:r>
            <w:r w:rsidR="00885182">
              <w:rPr>
                <w:rFonts w:eastAsia="Calibri" w:cs="Arial"/>
                <w:kern w:val="0"/>
                <w:sz w:val="22"/>
                <w:lang w:eastAsia="de-DE"/>
                <w14:ligatures w14:val="none"/>
              </w:rPr>
              <w:br/>
            </w:r>
            <w:r w:rsidRPr="005900B7">
              <w:rPr>
                <w:rFonts w:eastAsia="Calibri" w:cs="Arial"/>
                <w:kern w:val="0"/>
                <w:sz w:val="22"/>
                <w:lang w:eastAsia="de-DE"/>
                <w14:ligatures w14:val="none"/>
              </w:rPr>
              <w:t xml:space="preserve">und </w:t>
            </w:r>
            <w:r w:rsidR="0078733B" w:rsidRPr="005900B7">
              <w:rPr>
                <w:rFonts w:eastAsia="Calibri" w:cs="Arial"/>
                <w:kern w:val="0"/>
                <w:sz w:val="22"/>
                <w:lang w:eastAsia="de-DE"/>
                <w14:ligatures w14:val="none"/>
              </w:rPr>
              <w:t>Rankenwerk.</w:t>
            </w:r>
          </w:p>
        </w:tc>
        <w:tc>
          <w:tcPr>
            <w:tcW w:w="1276" w:type="dxa"/>
          </w:tcPr>
          <w:p w14:paraId="138B0073" w14:textId="760D1292" w:rsidR="00EC0487" w:rsidRPr="005900B7" w:rsidRDefault="0078733B"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300,00</w:t>
            </w:r>
          </w:p>
        </w:tc>
      </w:tr>
      <w:tr w:rsidR="0078733B" w:rsidRPr="006459C9" w14:paraId="7023DBB6" w14:textId="77777777" w:rsidTr="005900B7">
        <w:tc>
          <w:tcPr>
            <w:tcW w:w="992" w:type="dxa"/>
          </w:tcPr>
          <w:p w14:paraId="04FA1DCC" w14:textId="3A688084" w:rsidR="0078733B" w:rsidRPr="005900B7" w:rsidRDefault="0078733B"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114</w:t>
            </w:r>
          </w:p>
        </w:tc>
        <w:tc>
          <w:tcPr>
            <w:tcW w:w="7371" w:type="dxa"/>
          </w:tcPr>
          <w:p w14:paraId="0A55D615" w14:textId="2132AC1A" w:rsidR="0078733B" w:rsidRPr="005900B7" w:rsidRDefault="0078733B"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Gemälde / Malkarton, signiert Fabio </w:t>
            </w:r>
            <w:proofErr w:type="spellStart"/>
            <w:r w:rsidRPr="005900B7">
              <w:rPr>
                <w:rFonts w:eastAsia="Calibri" w:cs="Arial"/>
                <w:kern w:val="0"/>
                <w:sz w:val="22"/>
                <w:lang w:eastAsia="de-DE"/>
                <w14:ligatures w14:val="none"/>
              </w:rPr>
              <w:t>Borbottoni</w:t>
            </w:r>
            <w:proofErr w:type="spellEnd"/>
            <w:r w:rsidRPr="005900B7">
              <w:rPr>
                <w:rFonts w:eastAsia="Calibri" w:cs="Arial"/>
                <w:kern w:val="0"/>
                <w:sz w:val="22"/>
                <w:lang w:eastAsia="de-DE"/>
                <w14:ligatures w14:val="none"/>
              </w:rPr>
              <w:t xml:space="preserve"> (1820 </w:t>
            </w:r>
            <w:r w:rsidR="00600B74">
              <w:rPr>
                <w:rFonts w:eastAsia="Calibri" w:cs="Arial"/>
                <w:kern w:val="0"/>
                <w:sz w:val="22"/>
                <w:lang w:eastAsia="de-DE"/>
                <w14:ligatures w14:val="none"/>
              </w:rPr>
              <w:t>bis</w:t>
            </w:r>
            <w:r w:rsidRPr="005900B7">
              <w:rPr>
                <w:rFonts w:eastAsia="Calibri" w:cs="Arial"/>
                <w:kern w:val="0"/>
                <w:sz w:val="22"/>
                <w:lang w:eastAsia="de-DE"/>
                <w14:ligatures w14:val="none"/>
              </w:rPr>
              <w:t xml:space="preserve"> 1902), datiert 1888. Architektur in Florenz, Haus der Herren Ma</w:t>
            </w:r>
            <w:r w:rsidR="009F66E5">
              <w:rPr>
                <w:rFonts w:eastAsia="Calibri" w:cs="Arial"/>
                <w:kern w:val="0"/>
                <w:sz w:val="22"/>
                <w:lang w:eastAsia="de-DE"/>
                <w14:ligatures w14:val="none"/>
              </w:rPr>
              <w:t>n</w:t>
            </w:r>
            <w:r w:rsidRPr="005900B7">
              <w:rPr>
                <w:rFonts w:eastAsia="Calibri" w:cs="Arial"/>
                <w:kern w:val="0"/>
                <w:sz w:val="22"/>
                <w:lang w:eastAsia="de-DE"/>
                <w14:ligatures w14:val="none"/>
              </w:rPr>
              <w:t xml:space="preserve">zoni. </w:t>
            </w:r>
            <w:proofErr w:type="gramStart"/>
            <w:r w:rsidRPr="005900B7">
              <w:rPr>
                <w:rFonts w:eastAsia="Calibri" w:cs="Arial"/>
                <w:kern w:val="0"/>
                <w:sz w:val="22"/>
                <w:lang w:eastAsia="de-DE"/>
                <w14:ligatures w14:val="none"/>
              </w:rPr>
              <w:t>17 :</w:t>
            </w:r>
            <w:proofErr w:type="gramEnd"/>
            <w:r w:rsidRPr="005900B7">
              <w:rPr>
                <w:rFonts w:eastAsia="Calibri" w:cs="Arial"/>
                <w:kern w:val="0"/>
                <w:sz w:val="22"/>
                <w:lang w:eastAsia="de-DE"/>
                <w14:ligatures w14:val="none"/>
              </w:rPr>
              <w:t xml:space="preserve"> 23 cm.</w:t>
            </w:r>
          </w:p>
        </w:tc>
        <w:tc>
          <w:tcPr>
            <w:tcW w:w="1276" w:type="dxa"/>
          </w:tcPr>
          <w:p w14:paraId="1A02953C" w14:textId="24E3761A" w:rsidR="009F66E5" w:rsidRPr="005900B7" w:rsidRDefault="009F66E5" w:rsidP="009F66E5">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78733B" w:rsidRPr="006459C9" w14:paraId="001EE65D" w14:textId="77777777" w:rsidTr="005900B7">
        <w:tc>
          <w:tcPr>
            <w:tcW w:w="992" w:type="dxa"/>
          </w:tcPr>
          <w:p w14:paraId="2FAC3F42" w14:textId="0377D3B8" w:rsidR="0078733B" w:rsidRPr="005900B7" w:rsidRDefault="0078733B"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115</w:t>
            </w:r>
          </w:p>
        </w:tc>
        <w:tc>
          <w:tcPr>
            <w:tcW w:w="7371" w:type="dxa"/>
          </w:tcPr>
          <w:p w14:paraId="7E03853D" w14:textId="33F6FA0C" w:rsidR="0078733B" w:rsidRPr="005900B7" w:rsidRDefault="00E5047A"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Ölgemälde, monogrammiert F.V. (Friedrich Voltz, 1817 </w:t>
            </w:r>
            <w:r w:rsidR="00600B74">
              <w:rPr>
                <w:rFonts w:eastAsia="Calibri" w:cs="Arial"/>
                <w:kern w:val="0"/>
                <w:sz w:val="22"/>
                <w:lang w:eastAsia="de-DE"/>
                <w14:ligatures w14:val="none"/>
              </w:rPr>
              <w:t>bis</w:t>
            </w:r>
            <w:r w:rsidRPr="005900B7">
              <w:rPr>
                <w:rFonts w:eastAsia="Calibri" w:cs="Arial"/>
                <w:kern w:val="0"/>
                <w:sz w:val="22"/>
                <w:lang w:eastAsia="de-DE"/>
                <w14:ligatures w14:val="none"/>
              </w:rPr>
              <w:t xml:space="preserve"> 1886). </w:t>
            </w:r>
            <w:r w:rsidR="009F66E5">
              <w:rPr>
                <w:rFonts w:eastAsia="Calibri" w:cs="Arial"/>
                <w:kern w:val="0"/>
                <w:sz w:val="22"/>
                <w:lang w:eastAsia="de-DE"/>
                <w14:ligatures w14:val="none"/>
              </w:rPr>
              <w:br/>
            </w:r>
            <w:r w:rsidRPr="005900B7">
              <w:rPr>
                <w:rFonts w:eastAsia="Calibri" w:cs="Arial"/>
                <w:kern w:val="0"/>
                <w:sz w:val="22"/>
                <w:lang w:eastAsia="de-DE"/>
                <w14:ligatures w14:val="none"/>
              </w:rPr>
              <w:t xml:space="preserve">Kühe auf der Weide. </w:t>
            </w:r>
            <w:proofErr w:type="gramStart"/>
            <w:r w:rsidRPr="005900B7">
              <w:rPr>
                <w:rFonts w:eastAsia="Calibri" w:cs="Arial"/>
                <w:kern w:val="0"/>
                <w:sz w:val="22"/>
                <w:lang w:eastAsia="de-DE"/>
                <w14:ligatures w14:val="none"/>
              </w:rPr>
              <w:t>19 :</w:t>
            </w:r>
            <w:proofErr w:type="gramEnd"/>
            <w:r w:rsidRPr="005900B7">
              <w:rPr>
                <w:rFonts w:eastAsia="Calibri" w:cs="Arial"/>
                <w:kern w:val="0"/>
                <w:sz w:val="22"/>
                <w:lang w:eastAsia="de-DE"/>
                <w14:ligatures w14:val="none"/>
              </w:rPr>
              <w:t xml:space="preserve"> 36 cm.</w:t>
            </w:r>
          </w:p>
        </w:tc>
        <w:tc>
          <w:tcPr>
            <w:tcW w:w="1276" w:type="dxa"/>
          </w:tcPr>
          <w:p w14:paraId="681B7330" w14:textId="1543FBDF" w:rsidR="0078733B" w:rsidRPr="005900B7" w:rsidRDefault="00E5047A"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500,00</w:t>
            </w:r>
          </w:p>
        </w:tc>
      </w:tr>
      <w:tr w:rsidR="00E5047A" w:rsidRPr="006459C9" w14:paraId="56B98046" w14:textId="77777777" w:rsidTr="005900B7">
        <w:tc>
          <w:tcPr>
            <w:tcW w:w="992" w:type="dxa"/>
          </w:tcPr>
          <w:p w14:paraId="5EDBACD4" w14:textId="712CF632" w:rsidR="00E5047A" w:rsidRPr="005900B7" w:rsidRDefault="00E5047A"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116</w:t>
            </w:r>
          </w:p>
        </w:tc>
        <w:tc>
          <w:tcPr>
            <w:tcW w:w="7371" w:type="dxa"/>
          </w:tcPr>
          <w:p w14:paraId="2C823754" w14:textId="2746A756" w:rsidR="00E5047A" w:rsidRPr="005900B7" w:rsidRDefault="00E5047A"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Gemälde / Holz, 18.Jh. Verso monogrammiert G.C.G.Z. Erbach. </w:t>
            </w:r>
            <w:r w:rsidR="00885182">
              <w:rPr>
                <w:rFonts w:eastAsia="Calibri" w:cs="Arial"/>
                <w:kern w:val="0"/>
                <w:sz w:val="22"/>
                <w:lang w:eastAsia="de-DE"/>
                <w14:ligatures w14:val="none"/>
              </w:rPr>
              <w:br/>
            </w:r>
            <w:proofErr w:type="gramStart"/>
            <w:r w:rsidRPr="005900B7">
              <w:rPr>
                <w:rFonts w:eastAsia="Calibri" w:cs="Arial"/>
                <w:kern w:val="0"/>
                <w:sz w:val="22"/>
                <w:lang w:eastAsia="de-DE"/>
                <w14:ligatures w14:val="none"/>
              </w:rPr>
              <w:t>13 :</w:t>
            </w:r>
            <w:proofErr w:type="gramEnd"/>
            <w:r w:rsidRPr="005900B7">
              <w:rPr>
                <w:rFonts w:eastAsia="Calibri" w:cs="Arial"/>
                <w:kern w:val="0"/>
                <w:sz w:val="22"/>
                <w:lang w:eastAsia="de-DE"/>
                <w14:ligatures w14:val="none"/>
              </w:rPr>
              <w:t xml:space="preserve"> 21 cm.</w:t>
            </w:r>
          </w:p>
        </w:tc>
        <w:tc>
          <w:tcPr>
            <w:tcW w:w="1276" w:type="dxa"/>
          </w:tcPr>
          <w:p w14:paraId="1A916417" w14:textId="05F27CA9" w:rsidR="00E5047A" w:rsidRPr="005900B7" w:rsidRDefault="00E5047A"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500,00</w:t>
            </w:r>
          </w:p>
        </w:tc>
      </w:tr>
      <w:tr w:rsidR="00E5047A" w:rsidRPr="006459C9" w14:paraId="053DCE54" w14:textId="77777777" w:rsidTr="005900B7">
        <w:tc>
          <w:tcPr>
            <w:tcW w:w="992" w:type="dxa"/>
          </w:tcPr>
          <w:p w14:paraId="77AA5FB9" w14:textId="4F502A55" w:rsidR="00E5047A" w:rsidRPr="005900B7" w:rsidRDefault="00E5047A"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117</w:t>
            </w:r>
          </w:p>
        </w:tc>
        <w:tc>
          <w:tcPr>
            <w:tcW w:w="7371" w:type="dxa"/>
          </w:tcPr>
          <w:p w14:paraId="5E272EB2" w14:textId="5C8E4311" w:rsidR="00E5047A" w:rsidRPr="005900B7" w:rsidRDefault="00E5047A"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Gemälde / Holz, unleserlich signiert. Bayerische Infanterie im 1.Welt</w:t>
            </w:r>
            <w:r w:rsidR="00885182">
              <w:rPr>
                <w:rFonts w:eastAsia="Calibri" w:cs="Arial"/>
                <w:kern w:val="0"/>
                <w:sz w:val="22"/>
                <w:lang w:eastAsia="de-DE"/>
                <w14:ligatures w14:val="none"/>
              </w:rPr>
              <w:t>-</w:t>
            </w:r>
            <w:r w:rsidRPr="005900B7">
              <w:rPr>
                <w:rFonts w:eastAsia="Calibri" w:cs="Arial"/>
                <w:kern w:val="0"/>
                <w:sz w:val="22"/>
                <w:lang w:eastAsia="de-DE"/>
                <w14:ligatures w14:val="none"/>
              </w:rPr>
              <w:t xml:space="preserve">krieg. </w:t>
            </w:r>
            <w:proofErr w:type="gramStart"/>
            <w:r w:rsidRPr="005900B7">
              <w:rPr>
                <w:rFonts w:eastAsia="Calibri" w:cs="Arial"/>
                <w:kern w:val="0"/>
                <w:sz w:val="22"/>
                <w:lang w:eastAsia="de-DE"/>
                <w14:ligatures w14:val="none"/>
              </w:rPr>
              <w:t>12 :</w:t>
            </w:r>
            <w:proofErr w:type="gramEnd"/>
            <w:r w:rsidRPr="005900B7">
              <w:rPr>
                <w:rFonts w:eastAsia="Calibri" w:cs="Arial"/>
                <w:kern w:val="0"/>
                <w:sz w:val="22"/>
                <w:lang w:eastAsia="de-DE"/>
                <w14:ligatures w14:val="none"/>
              </w:rPr>
              <w:t xml:space="preserve"> 9,5 cm.</w:t>
            </w:r>
          </w:p>
        </w:tc>
        <w:tc>
          <w:tcPr>
            <w:tcW w:w="1276" w:type="dxa"/>
          </w:tcPr>
          <w:p w14:paraId="2037517C" w14:textId="1E427869" w:rsidR="00E5047A" w:rsidRPr="005900B7" w:rsidRDefault="00E5047A"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200,00</w:t>
            </w:r>
          </w:p>
        </w:tc>
      </w:tr>
      <w:tr w:rsidR="00E5047A" w:rsidRPr="006459C9" w14:paraId="45DF9D20" w14:textId="77777777" w:rsidTr="005900B7">
        <w:tc>
          <w:tcPr>
            <w:tcW w:w="992" w:type="dxa"/>
          </w:tcPr>
          <w:p w14:paraId="3B75DD3F" w14:textId="59DF9C59" w:rsidR="00E5047A" w:rsidRPr="005900B7" w:rsidRDefault="00E5047A"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118</w:t>
            </w:r>
          </w:p>
        </w:tc>
        <w:tc>
          <w:tcPr>
            <w:tcW w:w="7371" w:type="dxa"/>
          </w:tcPr>
          <w:p w14:paraId="33B58531" w14:textId="5138D0FC" w:rsidR="00E5047A" w:rsidRPr="005900B7" w:rsidRDefault="00E5047A"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Gemälde / Leinwand</w:t>
            </w:r>
            <w:r w:rsidR="007061A3" w:rsidRPr="005900B7">
              <w:rPr>
                <w:rFonts w:eastAsia="Calibri" w:cs="Arial"/>
                <w:kern w:val="0"/>
                <w:sz w:val="22"/>
                <w:lang w:eastAsia="de-DE"/>
                <w14:ligatures w14:val="none"/>
              </w:rPr>
              <w:t xml:space="preserve">/Karton. Halbportrait einer jungen Frau mit Schultertuch und Haube. </w:t>
            </w:r>
            <w:proofErr w:type="gramStart"/>
            <w:r w:rsidR="007061A3" w:rsidRPr="005900B7">
              <w:rPr>
                <w:rFonts w:eastAsia="Calibri" w:cs="Arial"/>
                <w:kern w:val="0"/>
                <w:sz w:val="22"/>
                <w:lang w:eastAsia="de-DE"/>
                <w14:ligatures w14:val="none"/>
              </w:rPr>
              <w:t>30 :</w:t>
            </w:r>
            <w:proofErr w:type="gramEnd"/>
            <w:r w:rsidR="007061A3" w:rsidRPr="005900B7">
              <w:rPr>
                <w:rFonts w:eastAsia="Calibri" w:cs="Arial"/>
                <w:kern w:val="0"/>
                <w:sz w:val="22"/>
                <w:lang w:eastAsia="de-DE"/>
                <w14:ligatures w14:val="none"/>
              </w:rPr>
              <w:t xml:space="preserve"> 21 cm.</w:t>
            </w:r>
          </w:p>
        </w:tc>
        <w:tc>
          <w:tcPr>
            <w:tcW w:w="1276" w:type="dxa"/>
          </w:tcPr>
          <w:p w14:paraId="55C37155" w14:textId="4B856270" w:rsidR="00E5047A" w:rsidRPr="005900B7" w:rsidRDefault="007061A3"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500,00</w:t>
            </w:r>
          </w:p>
        </w:tc>
      </w:tr>
      <w:tr w:rsidR="007061A3" w:rsidRPr="006459C9" w14:paraId="288EA65F" w14:textId="77777777" w:rsidTr="005900B7">
        <w:tc>
          <w:tcPr>
            <w:tcW w:w="992" w:type="dxa"/>
          </w:tcPr>
          <w:p w14:paraId="77DE12E6" w14:textId="5E8F940F" w:rsidR="007061A3" w:rsidRPr="005900B7" w:rsidRDefault="007061A3"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119</w:t>
            </w:r>
          </w:p>
        </w:tc>
        <w:tc>
          <w:tcPr>
            <w:tcW w:w="7371" w:type="dxa"/>
          </w:tcPr>
          <w:p w14:paraId="1D87F279" w14:textId="57568C1C" w:rsidR="007061A3" w:rsidRPr="005900B7" w:rsidRDefault="007061A3" w:rsidP="005900B7">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Bleistiftzeichnung, </w:t>
            </w:r>
            <w:r w:rsidR="00AD4AB1">
              <w:rPr>
                <w:rFonts w:eastAsia="Calibri" w:cs="Arial"/>
                <w:kern w:val="0"/>
                <w:sz w:val="22"/>
                <w:lang w:eastAsia="de-DE"/>
                <w14:ligatures w14:val="none"/>
              </w:rPr>
              <w:t>zugeschrieben August (Heinrich) Riedel</w:t>
            </w:r>
            <w:r w:rsidRPr="005900B7">
              <w:rPr>
                <w:rFonts w:eastAsia="Calibri" w:cs="Arial"/>
                <w:kern w:val="0"/>
                <w:sz w:val="22"/>
                <w:lang w:eastAsia="de-DE"/>
                <w14:ligatures w14:val="none"/>
              </w:rPr>
              <w:t xml:space="preserve">. Brustportrait einer jungen Frau mit Kind. </w:t>
            </w:r>
            <w:proofErr w:type="gramStart"/>
            <w:r w:rsidRPr="005900B7">
              <w:rPr>
                <w:rFonts w:eastAsia="Calibri" w:cs="Arial"/>
                <w:kern w:val="0"/>
                <w:sz w:val="22"/>
                <w:lang w:eastAsia="de-DE"/>
                <w14:ligatures w14:val="none"/>
              </w:rPr>
              <w:t>14 :</w:t>
            </w:r>
            <w:proofErr w:type="gramEnd"/>
            <w:r w:rsidRPr="005900B7">
              <w:rPr>
                <w:rFonts w:eastAsia="Calibri" w:cs="Arial"/>
                <w:kern w:val="0"/>
                <w:sz w:val="22"/>
                <w:lang w:eastAsia="de-DE"/>
                <w14:ligatures w14:val="none"/>
              </w:rPr>
              <w:t xml:space="preserve"> 16 cm.</w:t>
            </w:r>
          </w:p>
        </w:tc>
        <w:tc>
          <w:tcPr>
            <w:tcW w:w="1276" w:type="dxa"/>
          </w:tcPr>
          <w:p w14:paraId="036DDB9C" w14:textId="30E2B9B4" w:rsidR="007061A3" w:rsidRPr="005900B7" w:rsidRDefault="007061A3" w:rsidP="005900B7">
            <w:pPr>
              <w:spacing w:before="160" w:after="80"/>
              <w:jc w:val="right"/>
              <w:rPr>
                <w:rFonts w:eastAsia="Calibri" w:cs="Arial"/>
                <w:kern w:val="0"/>
                <w:sz w:val="22"/>
                <w:lang w:eastAsia="de-DE"/>
                <w14:ligatures w14:val="none"/>
              </w:rPr>
            </w:pPr>
            <w:r w:rsidRPr="005900B7">
              <w:rPr>
                <w:rFonts w:eastAsia="Calibri" w:cs="Arial"/>
                <w:kern w:val="0"/>
                <w:sz w:val="22"/>
                <w:lang w:eastAsia="de-DE"/>
                <w14:ligatures w14:val="none"/>
              </w:rPr>
              <w:t>150,00</w:t>
            </w:r>
          </w:p>
        </w:tc>
      </w:tr>
      <w:tr w:rsidR="00640D2D" w:rsidRPr="006459C9" w14:paraId="45224699" w14:textId="77777777" w:rsidTr="005900B7">
        <w:tc>
          <w:tcPr>
            <w:tcW w:w="992" w:type="dxa"/>
          </w:tcPr>
          <w:p w14:paraId="0743B67E" w14:textId="13B8CF57" w:rsidR="00640D2D" w:rsidRPr="005900B7" w:rsidRDefault="009F66E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w:t>
            </w:r>
          </w:p>
        </w:tc>
        <w:tc>
          <w:tcPr>
            <w:tcW w:w="7371" w:type="dxa"/>
          </w:tcPr>
          <w:p w14:paraId="4BBCBDE3" w14:textId="7735912C" w:rsidR="00640D2D" w:rsidRPr="005900B7" w:rsidRDefault="000C46C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Gemälde / Holz, signiert Gustav </w:t>
            </w:r>
            <w:proofErr w:type="spellStart"/>
            <w:r>
              <w:rPr>
                <w:rFonts w:eastAsia="Calibri" w:cs="Arial"/>
                <w:kern w:val="0"/>
                <w:sz w:val="22"/>
                <w:lang w:eastAsia="de-DE"/>
                <w14:ligatures w14:val="none"/>
              </w:rPr>
              <w:t>Eggena</w:t>
            </w:r>
            <w:proofErr w:type="spellEnd"/>
            <w:r>
              <w:rPr>
                <w:rFonts w:eastAsia="Calibri" w:cs="Arial"/>
                <w:kern w:val="0"/>
                <w:sz w:val="22"/>
                <w:lang w:eastAsia="de-DE"/>
                <w14:ligatures w14:val="none"/>
              </w:rPr>
              <w:t xml:space="preserve"> (1850 bis 1915). Landschaft Kürassier und </w:t>
            </w:r>
            <w:proofErr w:type="spellStart"/>
            <w:r>
              <w:rPr>
                <w:rFonts w:eastAsia="Calibri" w:cs="Arial"/>
                <w:kern w:val="0"/>
                <w:sz w:val="22"/>
                <w:lang w:eastAsia="de-DE"/>
                <w14:ligatures w14:val="none"/>
              </w:rPr>
              <w:t>Reisigsammlerin</w:t>
            </w:r>
            <w:proofErr w:type="spellEnd"/>
            <w:r>
              <w:rPr>
                <w:rFonts w:eastAsia="Calibri" w:cs="Arial"/>
                <w:kern w:val="0"/>
                <w:sz w:val="22"/>
                <w:lang w:eastAsia="de-DE"/>
                <w14:ligatures w14:val="none"/>
              </w:rPr>
              <w:t xml:space="preserve">. </w:t>
            </w:r>
            <w:proofErr w:type="gramStart"/>
            <w:r>
              <w:rPr>
                <w:rFonts w:eastAsia="Calibri" w:cs="Arial"/>
                <w:kern w:val="0"/>
                <w:sz w:val="22"/>
                <w:lang w:eastAsia="de-DE"/>
                <w14:ligatures w14:val="none"/>
              </w:rPr>
              <w:t>18 :</w:t>
            </w:r>
            <w:proofErr w:type="gramEnd"/>
            <w:r>
              <w:rPr>
                <w:rFonts w:eastAsia="Calibri" w:cs="Arial"/>
                <w:kern w:val="0"/>
                <w:sz w:val="22"/>
                <w:lang w:eastAsia="de-DE"/>
                <w14:ligatures w14:val="none"/>
              </w:rPr>
              <w:t xml:space="preserve"> 25 cm.</w:t>
            </w:r>
          </w:p>
        </w:tc>
        <w:tc>
          <w:tcPr>
            <w:tcW w:w="1276" w:type="dxa"/>
          </w:tcPr>
          <w:p w14:paraId="22CD9D8F" w14:textId="2578BD46" w:rsidR="00640D2D" w:rsidRPr="005900B7" w:rsidRDefault="000C46C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0C46C1" w:rsidRPr="006459C9" w14:paraId="73EE36AB" w14:textId="77777777" w:rsidTr="005900B7">
        <w:tc>
          <w:tcPr>
            <w:tcW w:w="992" w:type="dxa"/>
          </w:tcPr>
          <w:p w14:paraId="327E6007" w14:textId="77E3D627" w:rsidR="000C46C1" w:rsidRDefault="000C46C1"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121</w:t>
            </w:r>
          </w:p>
        </w:tc>
        <w:tc>
          <w:tcPr>
            <w:tcW w:w="7371" w:type="dxa"/>
          </w:tcPr>
          <w:p w14:paraId="3536B6B9" w14:textId="0D8118DE" w:rsidR="000C46C1" w:rsidRDefault="000C46C1"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Mischtechnik, 19.Jh. Arkadische Landschaft mit See und Ruine</w:t>
            </w:r>
            <w:r w:rsidR="00C958EE">
              <w:rPr>
                <w:rFonts w:eastAsia="Calibri" w:cs="Arial"/>
                <w:kern w:val="0"/>
                <w:sz w:val="22"/>
                <w:lang w:eastAsia="de-DE"/>
                <w14:ligatures w14:val="none"/>
              </w:rPr>
              <w:t xml:space="preserve">. </w:t>
            </w:r>
            <w:r w:rsidR="00C958EE">
              <w:rPr>
                <w:rFonts w:eastAsia="Calibri" w:cs="Arial"/>
                <w:kern w:val="0"/>
                <w:sz w:val="22"/>
                <w:lang w:eastAsia="de-DE"/>
                <w14:ligatures w14:val="none"/>
              </w:rPr>
              <w:br/>
            </w:r>
            <w:proofErr w:type="gramStart"/>
            <w:r w:rsidR="00C958EE">
              <w:rPr>
                <w:rFonts w:eastAsia="Calibri" w:cs="Arial"/>
                <w:kern w:val="0"/>
                <w:sz w:val="22"/>
                <w:lang w:eastAsia="de-DE"/>
                <w14:ligatures w14:val="none"/>
              </w:rPr>
              <w:t>14 :</w:t>
            </w:r>
            <w:proofErr w:type="gramEnd"/>
            <w:r w:rsidR="00C958EE">
              <w:rPr>
                <w:rFonts w:eastAsia="Calibri" w:cs="Arial"/>
                <w:kern w:val="0"/>
                <w:sz w:val="22"/>
                <w:lang w:eastAsia="de-DE"/>
                <w14:ligatures w14:val="none"/>
              </w:rPr>
              <w:t xml:space="preserve"> 11 cm</w:t>
            </w:r>
          </w:p>
        </w:tc>
        <w:tc>
          <w:tcPr>
            <w:tcW w:w="1276" w:type="dxa"/>
          </w:tcPr>
          <w:p w14:paraId="0F0CAA4E" w14:textId="28C9B69E" w:rsidR="000C46C1" w:rsidRDefault="00C958EE"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C958EE" w:rsidRPr="006459C9" w14:paraId="530F501C" w14:textId="77777777" w:rsidTr="005900B7">
        <w:tc>
          <w:tcPr>
            <w:tcW w:w="992" w:type="dxa"/>
          </w:tcPr>
          <w:p w14:paraId="578EB538" w14:textId="2788F725" w:rsidR="00C958EE" w:rsidRDefault="00C958EE"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122</w:t>
            </w:r>
          </w:p>
        </w:tc>
        <w:tc>
          <w:tcPr>
            <w:tcW w:w="7371" w:type="dxa"/>
          </w:tcPr>
          <w:p w14:paraId="18CB088D" w14:textId="791B03C2" w:rsidR="00C958EE" w:rsidRDefault="00C958EE"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Gemälde, signiert </w:t>
            </w:r>
            <w:proofErr w:type="spellStart"/>
            <w:r>
              <w:rPr>
                <w:rFonts w:eastAsia="Calibri" w:cs="Arial"/>
                <w:kern w:val="0"/>
                <w:sz w:val="22"/>
                <w:lang w:eastAsia="de-DE"/>
                <w14:ligatures w14:val="none"/>
              </w:rPr>
              <w:t>F.Lehnert</w:t>
            </w:r>
            <w:proofErr w:type="spellEnd"/>
            <w:r>
              <w:rPr>
                <w:rFonts w:eastAsia="Calibri" w:cs="Arial"/>
                <w:kern w:val="0"/>
                <w:sz w:val="22"/>
                <w:lang w:eastAsia="de-DE"/>
                <w14:ligatures w14:val="none"/>
              </w:rPr>
              <w:t xml:space="preserve">. Moorlandschaft. </w:t>
            </w:r>
            <w:proofErr w:type="gramStart"/>
            <w:r>
              <w:rPr>
                <w:rFonts w:eastAsia="Calibri" w:cs="Arial"/>
                <w:kern w:val="0"/>
                <w:sz w:val="22"/>
                <w:lang w:eastAsia="de-DE"/>
                <w14:ligatures w14:val="none"/>
              </w:rPr>
              <w:t>17 :</w:t>
            </w:r>
            <w:proofErr w:type="gramEnd"/>
            <w:r>
              <w:rPr>
                <w:rFonts w:eastAsia="Calibri" w:cs="Arial"/>
                <w:kern w:val="0"/>
                <w:sz w:val="22"/>
                <w:lang w:eastAsia="de-DE"/>
                <w14:ligatures w14:val="none"/>
              </w:rPr>
              <w:t xml:space="preserve"> 21 cm.</w:t>
            </w:r>
          </w:p>
        </w:tc>
        <w:tc>
          <w:tcPr>
            <w:tcW w:w="1276" w:type="dxa"/>
          </w:tcPr>
          <w:p w14:paraId="4013CF95" w14:textId="319189FC" w:rsidR="00C958EE" w:rsidRDefault="00C958EE"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C958EE" w:rsidRPr="006459C9" w14:paraId="6960BD48" w14:textId="77777777" w:rsidTr="005900B7">
        <w:tc>
          <w:tcPr>
            <w:tcW w:w="992" w:type="dxa"/>
          </w:tcPr>
          <w:p w14:paraId="06D671BB" w14:textId="199B0D56" w:rsidR="00C958EE" w:rsidRDefault="00C958EE"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123</w:t>
            </w:r>
          </w:p>
        </w:tc>
        <w:tc>
          <w:tcPr>
            <w:tcW w:w="7371" w:type="dxa"/>
          </w:tcPr>
          <w:p w14:paraId="6BD5CB47" w14:textId="6591AE84" w:rsidR="00C958EE" w:rsidRDefault="00C958EE"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Gemälde</w:t>
            </w:r>
            <w:r w:rsidR="007F6A05">
              <w:rPr>
                <w:rFonts w:eastAsia="Calibri" w:cs="Arial"/>
                <w:kern w:val="0"/>
                <w:sz w:val="22"/>
                <w:lang w:eastAsia="de-DE"/>
                <w14:ligatures w14:val="none"/>
              </w:rPr>
              <w:t xml:space="preserve"> / Malkarton</w:t>
            </w:r>
            <w:r>
              <w:rPr>
                <w:rFonts w:eastAsia="Calibri" w:cs="Arial"/>
                <w:kern w:val="0"/>
                <w:sz w:val="22"/>
                <w:lang w:eastAsia="de-DE"/>
                <w14:ligatures w14:val="none"/>
              </w:rPr>
              <w:t>, monogrammiert AS</w:t>
            </w:r>
            <w:r w:rsidR="007F6A05">
              <w:rPr>
                <w:rFonts w:eastAsia="Calibri" w:cs="Arial"/>
                <w:kern w:val="0"/>
                <w:sz w:val="22"/>
                <w:lang w:eastAsia="de-DE"/>
                <w14:ligatures w14:val="none"/>
              </w:rPr>
              <w:t xml:space="preserve"> (?), 19.Jh. Dirndl in Laubwald vor Felsengrotte mit Marterl. </w:t>
            </w:r>
            <w:proofErr w:type="gramStart"/>
            <w:r w:rsidR="007F6A05">
              <w:rPr>
                <w:rFonts w:eastAsia="Calibri" w:cs="Arial"/>
                <w:kern w:val="0"/>
                <w:sz w:val="22"/>
                <w:lang w:eastAsia="de-DE"/>
                <w14:ligatures w14:val="none"/>
              </w:rPr>
              <w:t>25 :</w:t>
            </w:r>
            <w:proofErr w:type="gramEnd"/>
            <w:r w:rsidR="007F6A05">
              <w:rPr>
                <w:rFonts w:eastAsia="Calibri" w:cs="Arial"/>
                <w:kern w:val="0"/>
                <w:sz w:val="22"/>
                <w:lang w:eastAsia="de-DE"/>
                <w14:ligatures w14:val="none"/>
              </w:rPr>
              <w:t xml:space="preserve"> 30 cm.</w:t>
            </w:r>
          </w:p>
        </w:tc>
        <w:tc>
          <w:tcPr>
            <w:tcW w:w="1276" w:type="dxa"/>
          </w:tcPr>
          <w:p w14:paraId="03E4536A" w14:textId="0A69BAD7" w:rsidR="00C958EE" w:rsidRDefault="007F6A0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7F6A05" w:rsidRPr="006459C9" w14:paraId="435A7665" w14:textId="77777777" w:rsidTr="005900B7">
        <w:tc>
          <w:tcPr>
            <w:tcW w:w="992" w:type="dxa"/>
          </w:tcPr>
          <w:p w14:paraId="218D1370" w14:textId="16664E46" w:rsidR="007F6A05" w:rsidRDefault="007F6A0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124</w:t>
            </w:r>
          </w:p>
        </w:tc>
        <w:tc>
          <w:tcPr>
            <w:tcW w:w="7371" w:type="dxa"/>
          </w:tcPr>
          <w:p w14:paraId="3C2F7EE3" w14:textId="3704EE29" w:rsidR="007F6A05" w:rsidRDefault="007F6A0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Gemälde / Leinwand, doubliert, 18.Jh. </w:t>
            </w:r>
            <w:r w:rsidR="001F2EF4">
              <w:rPr>
                <w:rFonts w:eastAsia="Calibri" w:cs="Arial"/>
                <w:kern w:val="0"/>
                <w:sz w:val="22"/>
                <w:lang w:eastAsia="de-DE"/>
                <w14:ligatures w14:val="none"/>
              </w:rPr>
              <w:t>Oberi</w:t>
            </w:r>
            <w:r>
              <w:rPr>
                <w:rFonts w:eastAsia="Calibri" w:cs="Arial"/>
                <w:kern w:val="0"/>
                <w:sz w:val="22"/>
                <w:lang w:eastAsia="de-DE"/>
                <w14:ligatures w14:val="none"/>
              </w:rPr>
              <w:t>talienische Ideallandschaft</w:t>
            </w:r>
            <w:r w:rsidR="001F2EF4">
              <w:rPr>
                <w:rFonts w:eastAsia="Calibri" w:cs="Arial"/>
                <w:kern w:val="0"/>
                <w:sz w:val="22"/>
                <w:lang w:eastAsia="de-DE"/>
                <w14:ligatures w14:val="none"/>
              </w:rPr>
              <w:t xml:space="preserve"> </w:t>
            </w:r>
            <w:proofErr w:type="gramStart"/>
            <w:r w:rsidR="001F2EF4">
              <w:rPr>
                <w:rFonts w:eastAsia="Calibri" w:cs="Arial"/>
                <w:kern w:val="0"/>
                <w:sz w:val="22"/>
                <w:lang w:eastAsia="de-DE"/>
                <w14:ligatures w14:val="none"/>
              </w:rPr>
              <w:t>mit Hirt</w:t>
            </w:r>
            <w:proofErr w:type="gramEnd"/>
            <w:r w:rsidR="001F2EF4">
              <w:rPr>
                <w:rFonts w:eastAsia="Calibri" w:cs="Arial"/>
                <w:kern w:val="0"/>
                <w:sz w:val="22"/>
                <w:lang w:eastAsia="de-DE"/>
                <w14:ligatures w14:val="none"/>
              </w:rPr>
              <w:t xml:space="preserve"> und Herde vor Gewässer und Architektur, Hintergrund Berge</w:t>
            </w:r>
            <w:r>
              <w:rPr>
                <w:rFonts w:eastAsia="Calibri" w:cs="Arial"/>
                <w:kern w:val="0"/>
                <w:sz w:val="22"/>
                <w:lang w:eastAsia="de-DE"/>
                <w14:ligatures w14:val="none"/>
              </w:rPr>
              <w:t xml:space="preserve">. </w:t>
            </w:r>
            <w:r>
              <w:rPr>
                <w:rFonts w:eastAsia="Calibri" w:cs="Arial"/>
                <w:kern w:val="0"/>
                <w:sz w:val="22"/>
                <w:lang w:eastAsia="de-DE"/>
                <w14:ligatures w14:val="none"/>
              </w:rPr>
              <w:br/>
            </w:r>
            <w:proofErr w:type="gramStart"/>
            <w:r>
              <w:rPr>
                <w:rFonts w:eastAsia="Calibri" w:cs="Arial"/>
                <w:kern w:val="0"/>
                <w:sz w:val="22"/>
                <w:lang w:eastAsia="de-DE"/>
                <w14:ligatures w14:val="none"/>
              </w:rPr>
              <w:t>65 :</w:t>
            </w:r>
            <w:proofErr w:type="gramEnd"/>
            <w:r>
              <w:rPr>
                <w:rFonts w:eastAsia="Calibri" w:cs="Arial"/>
                <w:kern w:val="0"/>
                <w:sz w:val="22"/>
                <w:lang w:eastAsia="de-DE"/>
                <w14:ligatures w14:val="none"/>
              </w:rPr>
              <w:t xml:space="preserve"> 90 cm.</w:t>
            </w:r>
            <w:r w:rsidR="001F2EF4">
              <w:rPr>
                <w:rFonts w:eastAsia="Calibri" w:cs="Arial"/>
                <w:kern w:val="0"/>
                <w:sz w:val="22"/>
                <w:lang w:eastAsia="de-DE"/>
                <w14:ligatures w14:val="none"/>
              </w:rPr>
              <w:t xml:space="preserve"> Provenienz: Schloss </w:t>
            </w:r>
            <w:proofErr w:type="spellStart"/>
            <w:r w:rsidR="001F2EF4">
              <w:rPr>
                <w:rFonts w:eastAsia="Calibri" w:cs="Arial"/>
                <w:kern w:val="0"/>
                <w:sz w:val="22"/>
                <w:lang w:eastAsia="de-DE"/>
                <w14:ligatures w14:val="none"/>
              </w:rPr>
              <w:t>Göppmannsbühl</w:t>
            </w:r>
            <w:proofErr w:type="spellEnd"/>
            <w:r w:rsidR="001F2EF4">
              <w:rPr>
                <w:rFonts w:eastAsia="Calibri" w:cs="Arial"/>
                <w:kern w:val="0"/>
                <w:sz w:val="22"/>
                <w:lang w:eastAsia="de-DE"/>
                <w14:ligatures w14:val="none"/>
              </w:rPr>
              <w:t xml:space="preserve"> bei Speichersdorf, Landkreis Bayreuth.</w:t>
            </w:r>
          </w:p>
        </w:tc>
        <w:tc>
          <w:tcPr>
            <w:tcW w:w="1276" w:type="dxa"/>
          </w:tcPr>
          <w:p w14:paraId="0523A415" w14:textId="56BB5E5C" w:rsidR="007F6A05" w:rsidRDefault="001F2EF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2.500,00</w:t>
            </w:r>
          </w:p>
        </w:tc>
      </w:tr>
      <w:tr w:rsidR="001F2EF4" w:rsidRPr="006459C9" w14:paraId="35C32270" w14:textId="77777777" w:rsidTr="005900B7">
        <w:tc>
          <w:tcPr>
            <w:tcW w:w="992" w:type="dxa"/>
          </w:tcPr>
          <w:p w14:paraId="226EC698" w14:textId="4713A7CD" w:rsidR="001F2EF4" w:rsidRDefault="001F2EF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125</w:t>
            </w:r>
          </w:p>
        </w:tc>
        <w:tc>
          <w:tcPr>
            <w:tcW w:w="7371" w:type="dxa"/>
          </w:tcPr>
          <w:p w14:paraId="0EC577E9" w14:textId="6AFF33B7" w:rsidR="001F2EF4" w:rsidRDefault="001F2EF4"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Gegenstück zu # 124. Gemälde / Leinwand, doubliert, 18.Jh. </w:t>
            </w:r>
            <w:proofErr w:type="spellStart"/>
            <w:r>
              <w:rPr>
                <w:rFonts w:eastAsia="Calibri" w:cs="Arial"/>
                <w:kern w:val="0"/>
                <w:sz w:val="22"/>
                <w:lang w:eastAsia="de-DE"/>
                <w14:ligatures w14:val="none"/>
              </w:rPr>
              <w:t>Oberitalie</w:t>
            </w:r>
            <w:proofErr w:type="spellEnd"/>
            <w:r>
              <w:rPr>
                <w:rFonts w:eastAsia="Calibri" w:cs="Arial"/>
                <w:kern w:val="0"/>
                <w:sz w:val="22"/>
                <w:lang w:eastAsia="de-DE"/>
                <w14:ligatures w14:val="none"/>
              </w:rPr>
              <w:t xml:space="preserve">-nische Ideallandschaft mit Reitern (einer mit Turban) vor Gewässer, Hintergrund Berge. </w:t>
            </w:r>
            <w:proofErr w:type="gramStart"/>
            <w:r>
              <w:rPr>
                <w:rFonts w:eastAsia="Calibri" w:cs="Arial"/>
                <w:kern w:val="0"/>
                <w:sz w:val="22"/>
                <w:lang w:eastAsia="de-DE"/>
                <w14:ligatures w14:val="none"/>
              </w:rPr>
              <w:t>65 :</w:t>
            </w:r>
            <w:proofErr w:type="gramEnd"/>
            <w:r>
              <w:rPr>
                <w:rFonts w:eastAsia="Calibri" w:cs="Arial"/>
                <w:kern w:val="0"/>
                <w:sz w:val="22"/>
                <w:lang w:eastAsia="de-DE"/>
                <w14:ligatures w14:val="none"/>
              </w:rPr>
              <w:t xml:space="preserve"> 90 cm. Provenienz: Schloss </w:t>
            </w:r>
            <w:proofErr w:type="spellStart"/>
            <w:r>
              <w:rPr>
                <w:rFonts w:eastAsia="Calibri" w:cs="Arial"/>
                <w:kern w:val="0"/>
                <w:sz w:val="22"/>
                <w:lang w:eastAsia="de-DE"/>
                <w14:ligatures w14:val="none"/>
              </w:rPr>
              <w:t>Göppmannsbühl</w:t>
            </w:r>
            <w:proofErr w:type="spellEnd"/>
            <w:r>
              <w:rPr>
                <w:rFonts w:eastAsia="Calibri" w:cs="Arial"/>
                <w:kern w:val="0"/>
                <w:sz w:val="22"/>
                <w:lang w:eastAsia="de-DE"/>
                <w14:ligatures w14:val="none"/>
              </w:rPr>
              <w:t xml:space="preserve"> bei Speichersdorf, Landkreis Bayreuth.</w:t>
            </w:r>
          </w:p>
        </w:tc>
        <w:tc>
          <w:tcPr>
            <w:tcW w:w="1276" w:type="dxa"/>
          </w:tcPr>
          <w:p w14:paraId="4895CC15" w14:textId="5C19690F" w:rsidR="001F2EF4" w:rsidRDefault="001F2EF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2.500,00</w:t>
            </w:r>
          </w:p>
        </w:tc>
      </w:tr>
      <w:tr w:rsidR="001F2EF4" w:rsidRPr="006459C9" w14:paraId="1358FAFB" w14:textId="77777777" w:rsidTr="005900B7">
        <w:tc>
          <w:tcPr>
            <w:tcW w:w="992" w:type="dxa"/>
          </w:tcPr>
          <w:p w14:paraId="26120CCC" w14:textId="32B76218" w:rsidR="001F2EF4" w:rsidRDefault="001F2EF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126</w:t>
            </w:r>
          </w:p>
        </w:tc>
        <w:tc>
          <w:tcPr>
            <w:tcW w:w="7371" w:type="dxa"/>
          </w:tcPr>
          <w:p w14:paraId="1D81C70D" w14:textId="1A8DC74F" w:rsidR="001F2EF4" w:rsidRDefault="001F2EF4"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Barockschrank, </w:t>
            </w:r>
            <w:r w:rsidR="007C4007">
              <w:rPr>
                <w:rFonts w:eastAsia="Calibri" w:cs="Arial"/>
                <w:kern w:val="0"/>
                <w:sz w:val="22"/>
                <w:lang w:eastAsia="de-DE"/>
                <w14:ligatures w14:val="none"/>
              </w:rPr>
              <w:t xml:space="preserve">18.Jh. </w:t>
            </w:r>
            <w:r>
              <w:rPr>
                <w:rFonts w:eastAsia="Calibri" w:cs="Arial"/>
                <w:kern w:val="0"/>
                <w:sz w:val="22"/>
                <w:lang w:eastAsia="de-DE"/>
                <w14:ligatures w14:val="none"/>
              </w:rPr>
              <w:t>Eiche</w:t>
            </w:r>
            <w:r w:rsidR="007C4007">
              <w:rPr>
                <w:rFonts w:eastAsia="Calibri" w:cs="Arial"/>
                <w:kern w:val="0"/>
                <w:sz w:val="22"/>
                <w:lang w:eastAsia="de-DE"/>
                <w14:ligatures w14:val="none"/>
              </w:rPr>
              <w:t xml:space="preserve">. Zweitürig mit intarsierten Sternen. </w:t>
            </w:r>
            <w:r w:rsidR="007C4007">
              <w:rPr>
                <w:rFonts w:eastAsia="Calibri" w:cs="Arial"/>
                <w:kern w:val="0"/>
                <w:sz w:val="22"/>
                <w:lang w:eastAsia="de-DE"/>
                <w14:ligatures w14:val="none"/>
              </w:rPr>
              <w:br/>
              <w:t>Höhe 196 cm, Breite 202 cm, Tiefe 70 cm.</w:t>
            </w:r>
          </w:p>
        </w:tc>
        <w:tc>
          <w:tcPr>
            <w:tcW w:w="1276" w:type="dxa"/>
          </w:tcPr>
          <w:p w14:paraId="16BE0881" w14:textId="5E0A8AB5" w:rsidR="001F2EF4" w:rsidRDefault="007C4007"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2.200,00</w:t>
            </w:r>
          </w:p>
        </w:tc>
      </w:tr>
      <w:tr w:rsidR="007C4007" w:rsidRPr="006459C9" w14:paraId="20CAEF3D" w14:textId="77777777" w:rsidTr="005900B7">
        <w:tc>
          <w:tcPr>
            <w:tcW w:w="992" w:type="dxa"/>
          </w:tcPr>
          <w:p w14:paraId="79D3A954" w14:textId="64E67BFF" w:rsidR="007C4007" w:rsidRDefault="007C4007"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127</w:t>
            </w:r>
          </w:p>
        </w:tc>
        <w:tc>
          <w:tcPr>
            <w:tcW w:w="7371" w:type="dxa"/>
          </w:tcPr>
          <w:p w14:paraId="4813EEAE" w14:textId="07F31D8C" w:rsidR="007C4007" w:rsidRDefault="007C4007"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Aquarell, signiert August (Heinrich) Riedel, gen. Römer-Riedel </w:t>
            </w:r>
            <w:r w:rsidR="002D215D">
              <w:rPr>
                <w:rFonts w:eastAsia="Calibri" w:cs="Arial"/>
                <w:kern w:val="0"/>
                <w:sz w:val="22"/>
                <w:lang w:eastAsia="de-DE"/>
                <w14:ligatures w14:val="none"/>
              </w:rPr>
              <w:br/>
            </w:r>
            <w:r>
              <w:rPr>
                <w:rFonts w:eastAsia="Calibri" w:cs="Arial"/>
                <w:kern w:val="0"/>
                <w:sz w:val="22"/>
                <w:lang w:eastAsia="de-DE"/>
                <w14:ligatures w14:val="none"/>
              </w:rPr>
              <w:t xml:space="preserve">(1799-1883), datiert Rom 1858. Neapolitanisches Pärchen beim Wein, mit Tarantella Tänzerin. </w:t>
            </w:r>
            <w:proofErr w:type="gramStart"/>
            <w:r w:rsidR="00A04152">
              <w:rPr>
                <w:rFonts w:eastAsia="Calibri" w:cs="Arial"/>
                <w:kern w:val="0"/>
                <w:sz w:val="22"/>
                <w:lang w:eastAsia="de-DE"/>
                <w14:ligatures w14:val="none"/>
              </w:rPr>
              <w:t>22 :</w:t>
            </w:r>
            <w:proofErr w:type="gramEnd"/>
            <w:r w:rsidR="00A04152">
              <w:rPr>
                <w:rFonts w:eastAsia="Calibri" w:cs="Arial"/>
                <w:kern w:val="0"/>
                <w:sz w:val="22"/>
                <w:lang w:eastAsia="de-DE"/>
                <w14:ligatures w14:val="none"/>
              </w:rPr>
              <w:t xml:space="preserve"> 31 cm.</w:t>
            </w:r>
          </w:p>
        </w:tc>
        <w:tc>
          <w:tcPr>
            <w:tcW w:w="1276" w:type="dxa"/>
          </w:tcPr>
          <w:p w14:paraId="3FB86A18" w14:textId="7EA29413" w:rsidR="007C4007" w:rsidRDefault="00A0415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1.200,00</w:t>
            </w:r>
          </w:p>
        </w:tc>
      </w:tr>
      <w:tr w:rsidR="00A04152" w:rsidRPr="006459C9" w14:paraId="3AC10272" w14:textId="77777777" w:rsidTr="005900B7">
        <w:tc>
          <w:tcPr>
            <w:tcW w:w="992" w:type="dxa"/>
          </w:tcPr>
          <w:p w14:paraId="21B2237D" w14:textId="6CA4957F" w:rsidR="00A04152" w:rsidRDefault="00A0415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128</w:t>
            </w:r>
          </w:p>
        </w:tc>
        <w:tc>
          <w:tcPr>
            <w:tcW w:w="7371" w:type="dxa"/>
          </w:tcPr>
          <w:p w14:paraId="4A083DA3" w14:textId="03B039BC" w:rsidR="00A04152" w:rsidRDefault="00A04152"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Rötelzeichnung, signiert August (Heinrich) Riedel, gen. Römer-Riedel (1799-1883), datiert Rom 1857. Knieende Frau bei innigem Gebet. </w:t>
            </w:r>
            <w:r>
              <w:rPr>
                <w:rFonts w:eastAsia="Calibri" w:cs="Arial"/>
                <w:kern w:val="0"/>
                <w:sz w:val="22"/>
                <w:lang w:eastAsia="de-DE"/>
                <w14:ligatures w14:val="none"/>
              </w:rPr>
              <w:br/>
            </w:r>
            <w:proofErr w:type="gramStart"/>
            <w:r>
              <w:rPr>
                <w:rFonts w:eastAsia="Calibri" w:cs="Arial"/>
                <w:kern w:val="0"/>
                <w:sz w:val="22"/>
                <w:lang w:eastAsia="de-DE"/>
                <w14:ligatures w14:val="none"/>
              </w:rPr>
              <w:t>30 :</w:t>
            </w:r>
            <w:proofErr w:type="gramEnd"/>
            <w:r>
              <w:rPr>
                <w:rFonts w:eastAsia="Calibri" w:cs="Arial"/>
                <w:kern w:val="0"/>
                <w:sz w:val="22"/>
                <w:lang w:eastAsia="de-DE"/>
                <w14:ligatures w14:val="none"/>
              </w:rPr>
              <w:t xml:space="preserve"> 22 cm.</w:t>
            </w:r>
          </w:p>
        </w:tc>
        <w:tc>
          <w:tcPr>
            <w:tcW w:w="1276" w:type="dxa"/>
          </w:tcPr>
          <w:p w14:paraId="39317E24" w14:textId="5F5B9F8D" w:rsidR="00A04152" w:rsidRDefault="00A0415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A04152" w:rsidRPr="006459C9" w14:paraId="2820F87A" w14:textId="77777777" w:rsidTr="005900B7">
        <w:tc>
          <w:tcPr>
            <w:tcW w:w="992" w:type="dxa"/>
          </w:tcPr>
          <w:p w14:paraId="66D78CB2" w14:textId="4E6E7B01" w:rsidR="00A04152" w:rsidRDefault="00A0415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129</w:t>
            </w:r>
          </w:p>
        </w:tc>
        <w:tc>
          <w:tcPr>
            <w:tcW w:w="7371" w:type="dxa"/>
          </w:tcPr>
          <w:p w14:paraId="763D6C9E" w14:textId="356ECFEC" w:rsidR="00A04152" w:rsidRDefault="00A04152"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Gemälde, signiert Heinrich Sperling (1844 bis 1924). Gesattelter Schimmel und sitzender Terrier. </w:t>
            </w:r>
            <w:proofErr w:type="gramStart"/>
            <w:r>
              <w:rPr>
                <w:rFonts w:eastAsia="Calibri" w:cs="Arial"/>
                <w:kern w:val="0"/>
                <w:sz w:val="22"/>
                <w:lang w:eastAsia="de-DE"/>
                <w14:ligatures w14:val="none"/>
              </w:rPr>
              <w:t>12 :</w:t>
            </w:r>
            <w:proofErr w:type="gramEnd"/>
            <w:r>
              <w:rPr>
                <w:rFonts w:eastAsia="Calibri" w:cs="Arial"/>
                <w:kern w:val="0"/>
                <w:sz w:val="22"/>
                <w:lang w:eastAsia="de-DE"/>
                <w14:ligatures w14:val="none"/>
              </w:rPr>
              <w:t xml:space="preserve"> 15 cm.</w:t>
            </w:r>
          </w:p>
        </w:tc>
        <w:tc>
          <w:tcPr>
            <w:tcW w:w="1276" w:type="dxa"/>
          </w:tcPr>
          <w:p w14:paraId="2D7CCF14" w14:textId="0809CA22" w:rsidR="00A04152" w:rsidRDefault="00A0415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A04152" w:rsidRPr="006459C9" w14:paraId="7EEB8F93" w14:textId="77777777" w:rsidTr="005900B7">
        <w:tc>
          <w:tcPr>
            <w:tcW w:w="992" w:type="dxa"/>
          </w:tcPr>
          <w:p w14:paraId="0868290A" w14:textId="6C8F6DDC" w:rsidR="00A04152" w:rsidRDefault="00A0415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130</w:t>
            </w:r>
          </w:p>
        </w:tc>
        <w:tc>
          <w:tcPr>
            <w:tcW w:w="7371" w:type="dxa"/>
          </w:tcPr>
          <w:p w14:paraId="1EFB1A5C" w14:textId="5BEB6ED3" w:rsidR="00A04152" w:rsidRDefault="003F091F"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Hinterglasbild, 19.Jh. Landschaft mit Ruine und Jägern. </w:t>
            </w:r>
            <w:proofErr w:type="gramStart"/>
            <w:r>
              <w:rPr>
                <w:rFonts w:eastAsia="Calibri" w:cs="Arial"/>
                <w:kern w:val="0"/>
                <w:sz w:val="22"/>
                <w:lang w:eastAsia="de-DE"/>
                <w14:ligatures w14:val="none"/>
              </w:rPr>
              <w:t>9 :</w:t>
            </w:r>
            <w:proofErr w:type="gramEnd"/>
            <w:r>
              <w:rPr>
                <w:rFonts w:eastAsia="Calibri" w:cs="Arial"/>
                <w:kern w:val="0"/>
                <w:sz w:val="22"/>
                <w:lang w:eastAsia="de-DE"/>
                <w14:ligatures w14:val="none"/>
              </w:rPr>
              <w:t xml:space="preserve"> 13,5 cm.</w:t>
            </w:r>
          </w:p>
        </w:tc>
        <w:tc>
          <w:tcPr>
            <w:tcW w:w="1276" w:type="dxa"/>
          </w:tcPr>
          <w:p w14:paraId="222EF7F7" w14:textId="35ABC1B6" w:rsidR="00A04152" w:rsidRDefault="000B0C8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3F091F" w:rsidRPr="006459C9" w14:paraId="1DAAA050" w14:textId="77777777" w:rsidTr="005900B7">
        <w:tc>
          <w:tcPr>
            <w:tcW w:w="992" w:type="dxa"/>
          </w:tcPr>
          <w:p w14:paraId="00322CB9" w14:textId="730B7A59" w:rsidR="003F091F" w:rsidRDefault="003F091F"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131</w:t>
            </w:r>
          </w:p>
        </w:tc>
        <w:tc>
          <w:tcPr>
            <w:tcW w:w="7371" w:type="dxa"/>
          </w:tcPr>
          <w:p w14:paraId="1FEA550E" w14:textId="506DBB80" w:rsidR="003F091F" w:rsidRDefault="003F091F"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Rokoko Kreuz, 18.Jh. </w:t>
            </w:r>
            <w:proofErr w:type="gramStart"/>
            <w:r>
              <w:rPr>
                <w:rFonts w:eastAsia="Calibri" w:cs="Arial"/>
                <w:kern w:val="0"/>
                <w:sz w:val="22"/>
                <w:lang w:eastAsia="de-DE"/>
                <w14:ligatures w14:val="none"/>
              </w:rPr>
              <w:t>Vortragekreuz ?</w:t>
            </w:r>
            <w:proofErr w:type="gramEnd"/>
            <w:r>
              <w:rPr>
                <w:rFonts w:eastAsia="Calibri" w:cs="Arial"/>
                <w:kern w:val="0"/>
                <w:sz w:val="22"/>
                <w:lang w:eastAsia="de-DE"/>
                <w14:ligatures w14:val="none"/>
              </w:rPr>
              <w:t xml:space="preserve"> Linde geschnitzt, gefasst und vergoldet. Zweiseitig IHS und Maria. </w:t>
            </w:r>
            <w:proofErr w:type="gramStart"/>
            <w:r>
              <w:rPr>
                <w:rFonts w:eastAsia="Calibri" w:cs="Arial"/>
                <w:kern w:val="0"/>
                <w:sz w:val="22"/>
                <w:lang w:eastAsia="de-DE"/>
                <w14:ligatures w14:val="none"/>
              </w:rPr>
              <w:t>48 :</w:t>
            </w:r>
            <w:proofErr w:type="gramEnd"/>
            <w:r>
              <w:rPr>
                <w:rFonts w:eastAsia="Calibri" w:cs="Arial"/>
                <w:kern w:val="0"/>
                <w:sz w:val="22"/>
                <w:lang w:eastAsia="de-DE"/>
                <w14:ligatures w14:val="none"/>
              </w:rPr>
              <w:t xml:space="preserve"> 38 cm.</w:t>
            </w:r>
          </w:p>
        </w:tc>
        <w:tc>
          <w:tcPr>
            <w:tcW w:w="1276" w:type="dxa"/>
          </w:tcPr>
          <w:p w14:paraId="7BCDB521" w14:textId="4FFC14D7" w:rsidR="003F091F" w:rsidRDefault="003F091F"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350,00</w:t>
            </w:r>
          </w:p>
        </w:tc>
      </w:tr>
      <w:tr w:rsidR="000B0C84" w:rsidRPr="006459C9" w14:paraId="1F67D847" w14:textId="77777777" w:rsidTr="005900B7">
        <w:tc>
          <w:tcPr>
            <w:tcW w:w="992" w:type="dxa"/>
          </w:tcPr>
          <w:p w14:paraId="41929042" w14:textId="29659A76" w:rsidR="000B0C84" w:rsidRDefault="000B0C8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132</w:t>
            </w:r>
          </w:p>
        </w:tc>
        <w:tc>
          <w:tcPr>
            <w:tcW w:w="7371" w:type="dxa"/>
          </w:tcPr>
          <w:p w14:paraId="2EB4F9BC" w14:textId="5F3F4A85" w:rsidR="000B0C84" w:rsidRDefault="000B0C84"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Runddeckel Truhe. Eiche. Monogramm AELHM, datiert 1778. </w:t>
            </w:r>
            <w:proofErr w:type="spellStart"/>
            <w:r>
              <w:rPr>
                <w:rFonts w:eastAsia="Calibri" w:cs="Arial"/>
                <w:kern w:val="0"/>
                <w:sz w:val="22"/>
                <w:lang w:eastAsia="de-DE"/>
                <w14:ligatures w14:val="none"/>
              </w:rPr>
              <w:t>Beson-ders</w:t>
            </w:r>
            <w:proofErr w:type="spellEnd"/>
            <w:r>
              <w:rPr>
                <w:rFonts w:eastAsia="Calibri" w:cs="Arial"/>
                <w:kern w:val="0"/>
                <w:sz w:val="22"/>
                <w:lang w:eastAsia="de-DE"/>
                <w14:ligatures w14:val="none"/>
              </w:rPr>
              <w:t xml:space="preserve"> schöne Eisenbeschläge. Höhe 60 cm, Breite 110 cm, Tiefe 55 cm.</w:t>
            </w:r>
          </w:p>
        </w:tc>
        <w:tc>
          <w:tcPr>
            <w:tcW w:w="1276" w:type="dxa"/>
          </w:tcPr>
          <w:p w14:paraId="6FDD7F41" w14:textId="41625BD2" w:rsidR="000B0C84" w:rsidRDefault="000B0C8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0B0C84" w:rsidRPr="006459C9" w14:paraId="27E962CB" w14:textId="77777777" w:rsidTr="005900B7">
        <w:tc>
          <w:tcPr>
            <w:tcW w:w="992" w:type="dxa"/>
          </w:tcPr>
          <w:p w14:paraId="7FA4888A" w14:textId="120B2DDB" w:rsidR="000B0C84" w:rsidRDefault="000B0C8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133</w:t>
            </w:r>
          </w:p>
        </w:tc>
        <w:tc>
          <w:tcPr>
            <w:tcW w:w="7371" w:type="dxa"/>
          </w:tcPr>
          <w:p w14:paraId="66171A62" w14:textId="2BE57A3A" w:rsidR="000B0C84" w:rsidRDefault="000B0C84"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Gemälde auf Malkarton, signiert </w:t>
            </w:r>
            <w:proofErr w:type="spellStart"/>
            <w:r>
              <w:rPr>
                <w:rFonts w:eastAsia="Calibri" w:cs="Arial"/>
                <w:kern w:val="0"/>
                <w:sz w:val="22"/>
                <w:lang w:eastAsia="de-DE"/>
                <w14:ligatures w14:val="none"/>
              </w:rPr>
              <w:t>Sawo</w:t>
            </w:r>
            <w:proofErr w:type="spellEnd"/>
            <w:r>
              <w:rPr>
                <w:rFonts w:eastAsia="Calibri" w:cs="Arial"/>
                <w:kern w:val="0"/>
                <w:sz w:val="22"/>
                <w:lang w:eastAsia="de-DE"/>
                <w14:ligatures w14:val="none"/>
              </w:rPr>
              <w:t xml:space="preserve"> </w:t>
            </w:r>
            <w:proofErr w:type="spellStart"/>
            <w:r>
              <w:rPr>
                <w:rFonts w:eastAsia="Calibri" w:cs="Arial"/>
                <w:kern w:val="0"/>
                <w:sz w:val="22"/>
                <w:lang w:eastAsia="de-DE"/>
                <w14:ligatures w14:val="none"/>
              </w:rPr>
              <w:t>P.I</w:t>
            </w:r>
            <w:r w:rsidR="00A015AC">
              <w:rPr>
                <w:rFonts w:eastAsia="Calibri" w:cs="Arial"/>
                <w:kern w:val="0"/>
                <w:sz w:val="22"/>
                <w:lang w:eastAsia="de-DE"/>
                <w14:ligatures w14:val="none"/>
              </w:rPr>
              <w:t>w</w:t>
            </w:r>
            <w:r>
              <w:rPr>
                <w:rFonts w:eastAsia="Calibri" w:cs="Arial"/>
                <w:kern w:val="0"/>
                <w:sz w:val="22"/>
                <w:lang w:eastAsia="de-DE"/>
                <w14:ligatures w14:val="none"/>
              </w:rPr>
              <w:t>ano</w:t>
            </w:r>
            <w:r w:rsidR="00AA7004">
              <w:rPr>
                <w:rFonts w:eastAsia="Calibri" w:cs="Arial"/>
                <w:kern w:val="0"/>
                <w:sz w:val="22"/>
                <w:lang w:eastAsia="de-DE"/>
                <w14:ligatures w14:val="none"/>
              </w:rPr>
              <w:t>w</w:t>
            </w:r>
            <w:proofErr w:type="spellEnd"/>
            <w:r>
              <w:rPr>
                <w:rFonts w:eastAsia="Calibri" w:cs="Arial"/>
                <w:kern w:val="0"/>
                <w:sz w:val="22"/>
                <w:lang w:eastAsia="de-DE"/>
                <w14:ligatures w14:val="none"/>
              </w:rPr>
              <w:t xml:space="preserve"> (1887 bis 1955). Altes Schloss, </w:t>
            </w:r>
            <w:proofErr w:type="spellStart"/>
            <w:r>
              <w:rPr>
                <w:rFonts w:eastAsia="Calibri" w:cs="Arial"/>
                <w:kern w:val="0"/>
                <w:sz w:val="22"/>
                <w:lang w:eastAsia="de-DE"/>
                <w14:ligatures w14:val="none"/>
              </w:rPr>
              <w:t>Gontardhaus</w:t>
            </w:r>
            <w:proofErr w:type="spellEnd"/>
            <w:r>
              <w:rPr>
                <w:rFonts w:eastAsia="Calibri" w:cs="Arial"/>
                <w:kern w:val="0"/>
                <w:sz w:val="22"/>
                <w:lang w:eastAsia="de-DE"/>
                <w14:ligatures w14:val="none"/>
              </w:rPr>
              <w:t xml:space="preserve">, Café Metropol. </w:t>
            </w:r>
            <w:proofErr w:type="gramStart"/>
            <w:r>
              <w:rPr>
                <w:rFonts w:eastAsia="Calibri" w:cs="Arial"/>
                <w:kern w:val="0"/>
                <w:sz w:val="22"/>
                <w:lang w:eastAsia="de-DE"/>
                <w14:ligatures w14:val="none"/>
              </w:rPr>
              <w:t>46 :</w:t>
            </w:r>
            <w:proofErr w:type="gramEnd"/>
            <w:r>
              <w:rPr>
                <w:rFonts w:eastAsia="Calibri" w:cs="Arial"/>
                <w:kern w:val="0"/>
                <w:sz w:val="22"/>
                <w:lang w:eastAsia="de-DE"/>
                <w14:ligatures w14:val="none"/>
              </w:rPr>
              <w:t xml:space="preserve"> 63 cm. Vergl. Kunstmuseum Bayreuth.</w:t>
            </w:r>
          </w:p>
        </w:tc>
        <w:tc>
          <w:tcPr>
            <w:tcW w:w="1276" w:type="dxa"/>
          </w:tcPr>
          <w:p w14:paraId="1F5C02F0" w14:textId="2B6507FA" w:rsidR="000B0C84" w:rsidRDefault="00F41EF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F41EF4" w:rsidRPr="006459C9" w14:paraId="315CFA4C" w14:textId="77777777" w:rsidTr="005900B7">
        <w:tc>
          <w:tcPr>
            <w:tcW w:w="992" w:type="dxa"/>
          </w:tcPr>
          <w:p w14:paraId="131426FE" w14:textId="72A6AC79" w:rsidR="00F41EF4" w:rsidRDefault="00F41EF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134</w:t>
            </w:r>
          </w:p>
        </w:tc>
        <w:tc>
          <w:tcPr>
            <w:tcW w:w="7371" w:type="dxa"/>
          </w:tcPr>
          <w:p w14:paraId="072891FA" w14:textId="18DE1B80" w:rsidR="00F41EF4" w:rsidRDefault="00F41EF4"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Kupferstich Venedig „</w:t>
            </w:r>
            <w:proofErr w:type="spellStart"/>
            <w:r>
              <w:rPr>
                <w:rFonts w:eastAsia="Calibri" w:cs="Arial"/>
                <w:kern w:val="0"/>
                <w:sz w:val="22"/>
                <w:lang w:eastAsia="de-DE"/>
                <w14:ligatures w14:val="none"/>
              </w:rPr>
              <w:t>Venetia</w:t>
            </w:r>
            <w:proofErr w:type="spellEnd"/>
            <w:r>
              <w:rPr>
                <w:rFonts w:eastAsia="Calibri" w:cs="Arial"/>
                <w:kern w:val="0"/>
                <w:sz w:val="22"/>
                <w:lang w:eastAsia="de-DE"/>
                <w14:ligatures w14:val="none"/>
              </w:rPr>
              <w:t xml:space="preserve">“, um 1740, von </w:t>
            </w:r>
            <w:proofErr w:type="spellStart"/>
            <w:r>
              <w:rPr>
                <w:rFonts w:eastAsia="Calibri" w:cs="Arial"/>
                <w:kern w:val="0"/>
                <w:sz w:val="22"/>
                <w:lang w:eastAsia="de-DE"/>
                <w14:ligatures w14:val="none"/>
              </w:rPr>
              <w:t>F.B.Werner</w:t>
            </w:r>
            <w:proofErr w:type="spellEnd"/>
            <w:r>
              <w:rPr>
                <w:rFonts w:eastAsia="Calibri" w:cs="Arial"/>
                <w:kern w:val="0"/>
                <w:sz w:val="22"/>
                <w:lang w:eastAsia="de-DE"/>
                <w14:ligatures w14:val="none"/>
              </w:rPr>
              <w:t xml:space="preserve"> bei Probst, Augsburg. Prächtiges, großes Blatt mit Einzeichnung der Merkwürdig-</w:t>
            </w:r>
            <w:proofErr w:type="spellStart"/>
            <w:r>
              <w:rPr>
                <w:rFonts w:eastAsia="Calibri" w:cs="Arial"/>
                <w:kern w:val="0"/>
                <w:sz w:val="22"/>
                <w:lang w:eastAsia="de-DE"/>
                <w14:ligatures w14:val="none"/>
              </w:rPr>
              <w:t>keiten</w:t>
            </w:r>
            <w:proofErr w:type="spellEnd"/>
            <w:r>
              <w:rPr>
                <w:rFonts w:eastAsia="Calibri" w:cs="Arial"/>
                <w:kern w:val="0"/>
                <w:sz w:val="22"/>
                <w:lang w:eastAsia="de-DE"/>
                <w14:ligatures w14:val="none"/>
              </w:rPr>
              <w:t xml:space="preserve"> und reichem Schiffsverkehr. </w:t>
            </w:r>
            <w:proofErr w:type="gramStart"/>
            <w:r>
              <w:rPr>
                <w:rFonts w:eastAsia="Calibri" w:cs="Arial"/>
                <w:kern w:val="0"/>
                <w:sz w:val="22"/>
                <w:lang w:eastAsia="de-DE"/>
                <w14:ligatures w14:val="none"/>
              </w:rPr>
              <w:t>33 :</w:t>
            </w:r>
            <w:proofErr w:type="gramEnd"/>
            <w:r>
              <w:rPr>
                <w:rFonts w:eastAsia="Calibri" w:cs="Arial"/>
                <w:kern w:val="0"/>
                <w:sz w:val="22"/>
                <w:lang w:eastAsia="de-DE"/>
                <w14:ligatures w14:val="none"/>
              </w:rPr>
              <w:t xml:space="preserve"> 100 cm.</w:t>
            </w:r>
          </w:p>
        </w:tc>
        <w:tc>
          <w:tcPr>
            <w:tcW w:w="1276" w:type="dxa"/>
          </w:tcPr>
          <w:p w14:paraId="3A74E409" w14:textId="38CB6CD7" w:rsidR="00F41EF4" w:rsidRDefault="00F41EF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1.500,00</w:t>
            </w:r>
          </w:p>
        </w:tc>
      </w:tr>
      <w:tr w:rsidR="00F41EF4" w:rsidRPr="006459C9" w14:paraId="0ACBA8C6" w14:textId="77777777" w:rsidTr="005900B7">
        <w:tc>
          <w:tcPr>
            <w:tcW w:w="992" w:type="dxa"/>
          </w:tcPr>
          <w:p w14:paraId="14CFCC6D" w14:textId="15CEB1C0" w:rsidR="00F41EF4" w:rsidRDefault="00F41EF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135</w:t>
            </w:r>
          </w:p>
        </w:tc>
        <w:tc>
          <w:tcPr>
            <w:tcW w:w="7371" w:type="dxa"/>
          </w:tcPr>
          <w:p w14:paraId="02E2321D" w14:textId="1500B90E" w:rsidR="00F41EF4" w:rsidRDefault="007B1E9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Gemälde / Leinwand, doubliert mit Karton, signiert Förtsch, datiert 1797. Halbportrait eines adeligen Knaben, in den Händen Kanarienvogel und </w:t>
            </w:r>
            <w:proofErr w:type="spellStart"/>
            <w:r>
              <w:rPr>
                <w:rFonts w:eastAsia="Calibri" w:cs="Arial"/>
                <w:kern w:val="0"/>
                <w:sz w:val="22"/>
                <w:lang w:eastAsia="de-DE"/>
                <w14:ligatures w14:val="none"/>
              </w:rPr>
              <w:t>Johannisbeerrispe</w:t>
            </w:r>
            <w:proofErr w:type="spellEnd"/>
            <w:r>
              <w:rPr>
                <w:rFonts w:eastAsia="Calibri" w:cs="Arial"/>
                <w:kern w:val="0"/>
                <w:sz w:val="22"/>
                <w:lang w:eastAsia="de-DE"/>
                <w14:ligatures w14:val="none"/>
              </w:rPr>
              <w:t xml:space="preserve">. </w:t>
            </w:r>
            <w:proofErr w:type="gramStart"/>
            <w:r>
              <w:rPr>
                <w:rFonts w:eastAsia="Calibri" w:cs="Arial"/>
                <w:kern w:val="0"/>
                <w:sz w:val="22"/>
                <w:lang w:eastAsia="de-DE"/>
                <w14:ligatures w14:val="none"/>
              </w:rPr>
              <w:t>61 :</w:t>
            </w:r>
            <w:proofErr w:type="gramEnd"/>
            <w:r>
              <w:rPr>
                <w:rFonts w:eastAsia="Calibri" w:cs="Arial"/>
                <w:kern w:val="0"/>
                <w:sz w:val="22"/>
                <w:lang w:eastAsia="de-DE"/>
                <w14:ligatures w14:val="none"/>
              </w:rPr>
              <w:t xml:space="preserve"> 45 cm.</w:t>
            </w:r>
          </w:p>
        </w:tc>
        <w:tc>
          <w:tcPr>
            <w:tcW w:w="1276" w:type="dxa"/>
          </w:tcPr>
          <w:p w14:paraId="3AA94512" w14:textId="11BEA182" w:rsidR="00F41EF4" w:rsidRDefault="007B1E9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7B1E95" w:rsidRPr="006459C9" w14:paraId="1B51139F" w14:textId="77777777" w:rsidTr="005900B7">
        <w:tc>
          <w:tcPr>
            <w:tcW w:w="992" w:type="dxa"/>
          </w:tcPr>
          <w:p w14:paraId="512CFF09" w14:textId="2116307D" w:rsidR="007B1E95" w:rsidRDefault="007B1E9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136</w:t>
            </w:r>
          </w:p>
        </w:tc>
        <w:tc>
          <w:tcPr>
            <w:tcW w:w="7371" w:type="dxa"/>
          </w:tcPr>
          <w:p w14:paraId="4640ECE3" w14:textId="64319719" w:rsidR="007B1E95" w:rsidRDefault="007B1E9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Kupferstich, 1760. Halbportrait Friedrich d.Gr. in prächtiger Figuren-bordüre. </w:t>
            </w:r>
            <w:proofErr w:type="spellStart"/>
            <w:r>
              <w:rPr>
                <w:rFonts w:eastAsia="Calibri" w:cs="Arial"/>
                <w:kern w:val="0"/>
                <w:sz w:val="22"/>
                <w:lang w:eastAsia="de-DE"/>
                <w14:ligatures w14:val="none"/>
              </w:rPr>
              <w:t>J.E.Nilson</w:t>
            </w:r>
            <w:proofErr w:type="spellEnd"/>
            <w:r>
              <w:rPr>
                <w:rFonts w:eastAsia="Calibri" w:cs="Arial"/>
                <w:kern w:val="0"/>
                <w:sz w:val="22"/>
                <w:lang w:eastAsia="de-DE"/>
                <w14:ligatures w14:val="none"/>
              </w:rPr>
              <w:t xml:space="preserve">, Augsburg, nach </w:t>
            </w:r>
            <w:proofErr w:type="spellStart"/>
            <w:r>
              <w:rPr>
                <w:rFonts w:eastAsia="Calibri" w:cs="Arial"/>
                <w:kern w:val="0"/>
                <w:sz w:val="22"/>
                <w:lang w:eastAsia="de-DE"/>
                <w14:ligatures w14:val="none"/>
              </w:rPr>
              <w:t>A.Pesne</w:t>
            </w:r>
            <w:proofErr w:type="spellEnd"/>
            <w:r>
              <w:rPr>
                <w:rFonts w:eastAsia="Calibri" w:cs="Arial"/>
                <w:kern w:val="0"/>
                <w:sz w:val="22"/>
                <w:lang w:eastAsia="de-DE"/>
                <w14:ligatures w14:val="none"/>
              </w:rPr>
              <w:t xml:space="preserve">. </w:t>
            </w:r>
            <w:proofErr w:type="gramStart"/>
            <w:r>
              <w:rPr>
                <w:rFonts w:eastAsia="Calibri" w:cs="Arial"/>
                <w:kern w:val="0"/>
                <w:sz w:val="22"/>
                <w:lang w:eastAsia="de-DE"/>
                <w14:ligatures w14:val="none"/>
              </w:rPr>
              <w:t>22 :</w:t>
            </w:r>
            <w:proofErr w:type="gramEnd"/>
            <w:r>
              <w:rPr>
                <w:rFonts w:eastAsia="Calibri" w:cs="Arial"/>
                <w:kern w:val="0"/>
                <w:sz w:val="22"/>
                <w:lang w:eastAsia="de-DE"/>
                <w14:ligatures w14:val="none"/>
              </w:rPr>
              <w:t xml:space="preserve"> 14 cm.</w:t>
            </w:r>
          </w:p>
        </w:tc>
        <w:tc>
          <w:tcPr>
            <w:tcW w:w="1276" w:type="dxa"/>
          </w:tcPr>
          <w:p w14:paraId="43CC9A87" w14:textId="387C3904" w:rsidR="007B1E95" w:rsidRDefault="007B1E9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7B1E95" w:rsidRPr="006459C9" w14:paraId="45EBF0DB" w14:textId="77777777" w:rsidTr="005900B7">
        <w:tc>
          <w:tcPr>
            <w:tcW w:w="992" w:type="dxa"/>
          </w:tcPr>
          <w:p w14:paraId="0D78135F" w14:textId="47FFABE0" w:rsidR="007B1E95" w:rsidRDefault="007B1E95"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137</w:t>
            </w:r>
          </w:p>
        </w:tc>
        <w:tc>
          <w:tcPr>
            <w:tcW w:w="7371" w:type="dxa"/>
          </w:tcPr>
          <w:p w14:paraId="528BEB85" w14:textId="0AC4B9DD" w:rsidR="007B1E95" w:rsidRDefault="007B1E95"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Porzellan Reliefbild, KPM Berlin, 20.Jh. </w:t>
            </w:r>
            <w:r w:rsidR="00AA7004">
              <w:rPr>
                <w:rFonts w:eastAsia="Calibri" w:cs="Arial"/>
                <w:kern w:val="0"/>
                <w:sz w:val="22"/>
                <w:lang w:eastAsia="de-DE"/>
                <w14:ligatures w14:val="none"/>
              </w:rPr>
              <w:t xml:space="preserve">Prinzessin Friederike (?). </w:t>
            </w:r>
            <w:r w:rsidR="00AA7004">
              <w:rPr>
                <w:rFonts w:eastAsia="Calibri" w:cs="Arial"/>
                <w:kern w:val="0"/>
                <w:sz w:val="22"/>
                <w:lang w:eastAsia="de-DE"/>
                <w14:ligatures w14:val="none"/>
              </w:rPr>
              <w:br/>
              <w:t>19,</w:t>
            </w:r>
            <w:proofErr w:type="gramStart"/>
            <w:r w:rsidR="00AA7004">
              <w:rPr>
                <w:rFonts w:eastAsia="Calibri" w:cs="Arial"/>
                <w:kern w:val="0"/>
                <w:sz w:val="22"/>
                <w:lang w:eastAsia="de-DE"/>
                <w14:ligatures w14:val="none"/>
              </w:rPr>
              <w:t>5 :</w:t>
            </w:r>
            <w:proofErr w:type="gramEnd"/>
            <w:r w:rsidR="00AA7004">
              <w:rPr>
                <w:rFonts w:eastAsia="Calibri" w:cs="Arial"/>
                <w:kern w:val="0"/>
                <w:sz w:val="22"/>
                <w:lang w:eastAsia="de-DE"/>
                <w14:ligatures w14:val="none"/>
              </w:rPr>
              <w:t xml:space="preserve"> 16 cm.</w:t>
            </w:r>
          </w:p>
        </w:tc>
        <w:tc>
          <w:tcPr>
            <w:tcW w:w="1276" w:type="dxa"/>
          </w:tcPr>
          <w:p w14:paraId="5CD72D26" w14:textId="1FA06D07" w:rsidR="007B1E95" w:rsidRDefault="00AA700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AA7004" w:rsidRPr="006459C9" w14:paraId="659B7E97" w14:textId="77777777" w:rsidTr="005900B7">
        <w:tc>
          <w:tcPr>
            <w:tcW w:w="992" w:type="dxa"/>
          </w:tcPr>
          <w:p w14:paraId="03931F19" w14:textId="0FB526AC" w:rsidR="00AA7004" w:rsidRDefault="00AA700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138</w:t>
            </w:r>
          </w:p>
        </w:tc>
        <w:tc>
          <w:tcPr>
            <w:tcW w:w="7371" w:type="dxa"/>
          </w:tcPr>
          <w:p w14:paraId="3E1CBA0E" w14:textId="09429069" w:rsidR="00AA7004" w:rsidRDefault="00AA7004"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Gouache, signiert </w:t>
            </w:r>
            <w:proofErr w:type="spellStart"/>
            <w:r>
              <w:rPr>
                <w:rFonts w:eastAsia="Calibri" w:cs="Arial"/>
                <w:kern w:val="0"/>
                <w:sz w:val="22"/>
                <w:lang w:eastAsia="de-DE"/>
                <w14:ligatures w14:val="none"/>
              </w:rPr>
              <w:t>Sawo</w:t>
            </w:r>
            <w:proofErr w:type="spellEnd"/>
            <w:r>
              <w:rPr>
                <w:rFonts w:eastAsia="Calibri" w:cs="Arial"/>
                <w:kern w:val="0"/>
                <w:sz w:val="22"/>
                <w:lang w:eastAsia="de-DE"/>
                <w14:ligatures w14:val="none"/>
              </w:rPr>
              <w:t xml:space="preserve"> </w:t>
            </w:r>
            <w:proofErr w:type="spellStart"/>
            <w:r>
              <w:rPr>
                <w:rFonts w:eastAsia="Calibri" w:cs="Arial"/>
                <w:kern w:val="0"/>
                <w:sz w:val="22"/>
                <w:lang w:eastAsia="de-DE"/>
                <w14:ligatures w14:val="none"/>
              </w:rPr>
              <w:t>P.I</w:t>
            </w:r>
            <w:r w:rsidR="00A015AC">
              <w:rPr>
                <w:rFonts w:eastAsia="Calibri" w:cs="Arial"/>
                <w:kern w:val="0"/>
                <w:sz w:val="22"/>
                <w:lang w:eastAsia="de-DE"/>
                <w14:ligatures w14:val="none"/>
              </w:rPr>
              <w:t>w</w:t>
            </w:r>
            <w:r>
              <w:rPr>
                <w:rFonts w:eastAsia="Calibri" w:cs="Arial"/>
                <w:kern w:val="0"/>
                <w:sz w:val="22"/>
                <w:lang w:eastAsia="de-DE"/>
                <w14:ligatures w14:val="none"/>
              </w:rPr>
              <w:t>anow</w:t>
            </w:r>
            <w:proofErr w:type="spellEnd"/>
            <w:r>
              <w:rPr>
                <w:rFonts w:eastAsia="Calibri" w:cs="Arial"/>
                <w:kern w:val="0"/>
                <w:sz w:val="22"/>
                <w:lang w:eastAsia="de-DE"/>
                <w14:ligatures w14:val="none"/>
              </w:rPr>
              <w:t xml:space="preserve"> (1887 bis 1955). Salome mit dem Kopf des Johannes. </w:t>
            </w:r>
            <w:proofErr w:type="gramStart"/>
            <w:r>
              <w:rPr>
                <w:rFonts w:eastAsia="Calibri" w:cs="Arial"/>
                <w:kern w:val="0"/>
                <w:sz w:val="22"/>
                <w:lang w:eastAsia="de-DE"/>
                <w14:ligatures w14:val="none"/>
              </w:rPr>
              <w:t>27 :</w:t>
            </w:r>
            <w:proofErr w:type="gramEnd"/>
            <w:r>
              <w:rPr>
                <w:rFonts w:eastAsia="Calibri" w:cs="Arial"/>
                <w:kern w:val="0"/>
                <w:sz w:val="22"/>
                <w:lang w:eastAsia="de-DE"/>
                <w14:ligatures w14:val="none"/>
              </w:rPr>
              <w:t xml:space="preserve"> 19 cm.</w:t>
            </w:r>
          </w:p>
        </w:tc>
        <w:tc>
          <w:tcPr>
            <w:tcW w:w="1276" w:type="dxa"/>
          </w:tcPr>
          <w:p w14:paraId="6F1A78DC" w14:textId="695E3C10" w:rsidR="00AA7004" w:rsidRDefault="00AA700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90,00</w:t>
            </w:r>
          </w:p>
        </w:tc>
      </w:tr>
      <w:tr w:rsidR="00AA7004" w:rsidRPr="006459C9" w14:paraId="68E0848A" w14:textId="77777777" w:rsidTr="005900B7">
        <w:tc>
          <w:tcPr>
            <w:tcW w:w="992" w:type="dxa"/>
          </w:tcPr>
          <w:p w14:paraId="63D46ED4" w14:textId="59486EF1" w:rsidR="00AA7004" w:rsidRDefault="00AA700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139</w:t>
            </w:r>
          </w:p>
        </w:tc>
        <w:tc>
          <w:tcPr>
            <w:tcW w:w="7371" w:type="dxa"/>
          </w:tcPr>
          <w:p w14:paraId="67AC971A" w14:textId="45D5644D" w:rsidR="00AA7004" w:rsidRDefault="00AA7004"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Sekretär à </w:t>
            </w:r>
            <w:proofErr w:type="spellStart"/>
            <w:r>
              <w:rPr>
                <w:rFonts w:eastAsia="Calibri" w:cs="Arial"/>
                <w:kern w:val="0"/>
                <w:sz w:val="22"/>
                <w:lang w:eastAsia="de-DE"/>
                <w14:ligatures w14:val="none"/>
              </w:rPr>
              <w:t>trois</w:t>
            </w:r>
            <w:proofErr w:type="spellEnd"/>
            <w:r>
              <w:rPr>
                <w:rFonts w:eastAsia="Calibri" w:cs="Arial"/>
                <w:kern w:val="0"/>
                <w:sz w:val="22"/>
                <w:lang w:eastAsia="de-DE"/>
                <w14:ligatures w14:val="none"/>
              </w:rPr>
              <w:t xml:space="preserve"> </w:t>
            </w:r>
            <w:proofErr w:type="spellStart"/>
            <w:r>
              <w:rPr>
                <w:rFonts w:eastAsia="Calibri" w:cs="Arial"/>
                <w:kern w:val="0"/>
                <w:sz w:val="22"/>
                <w:lang w:eastAsia="de-DE"/>
                <w14:ligatures w14:val="none"/>
              </w:rPr>
              <w:t>corps</w:t>
            </w:r>
            <w:proofErr w:type="spellEnd"/>
            <w:r>
              <w:rPr>
                <w:rFonts w:eastAsia="Calibri" w:cs="Arial"/>
                <w:kern w:val="0"/>
                <w:sz w:val="22"/>
                <w:lang w:eastAsia="de-DE"/>
                <w14:ligatures w14:val="none"/>
              </w:rPr>
              <w:t>, 3.Viertel 18.Jh. Nussbaum mit reicher Marketerie. Höhe 162 cm, Breite 95 cm, Tiefe 45 cm.</w:t>
            </w:r>
          </w:p>
        </w:tc>
        <w:tc>
          <w:tcPr>
            <w:tcW w:w="1276" w:type="dxa"/>
          </w:tcPr>
          <w:p w14:paraId="632DA359" w14:textId="48767AB4" w:rsidR="00AA7004" w:rsidRDefault="00AA700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2.700,00</w:t>
            </w:r>
          </w:p>
        </w:tc>
      </w:tr>
      <w:tr w:rsidR="00AA7004" w:rsidRPr="006459C9" w14:paraId="3C5304DE" w14:textId="77777777" w:rsidTr="005900B7">
        <w:tc>
          <w:tcPr>
            <w:tcW w:w="992" w:type="dxa"/>
          </w:tcPr>
          <w:p w14:paraId="6A33F4B3" w14:textId="4CD7FF52" w:rsidR="00AA7004" w:rsidRDefault="00AA700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140</w:t>
            </w:r>
          </w:p>
        </w:tc>
        <w:tc>
          <w:tcPr>
            <w:tcW w:w="7371" w:type="dxa"/>
          </w:tcPr>
          <w:p w14:paraId="663F6DDD" w14:textId="5E3C6E9D" w:rsidR="00AA7004" w:rsidRDefault="004833B2"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Radierung, signiert Hans Weyl (1863 bis 1916). Brustbild Richard Wagner. </w:t>
            </w:r>
            <w:proofErr w:type="gramStart"/>
            <w:r>
              <w:rPr>
                <w:rFonts w:eastAsia="Calibri" w:cs="Arial"/>
                <w:kern w:val="0"/>
                <w:sz w:val="22"/>
                <w:lang w:eastAsia="de-DE"/>
                <w14:ligatures w14:val="none"/>
              </w:rPr>
              <w:t>47 :</w:t>
            </w:r>
            <w:proofErr w:type="gramEnd"/>
            <w:r>
              <w:rPr>
                <w:rFonts w:eastAsia="Calibri" w:cs="Arial"/>
                <w:kern w:val="0"/>
                <w:sz w:val="22"/>
                <w:lang w:eastAsia="de-DE"/>
                <w14:ligatures w14:val="none"/>
              </w:rPr>
              <w:t xml:space="preserve"> 33 cm.</w:t>
            </w:r>
          </w:p>
        </w:tc>
        <w:tc>
          <w:tcPr>
            <w:tcW w:w="1276" w:type="dxa"/>
          </w:tcPr>
          <w:p w14:paraId="2A669446" w14:textId="6B7E7A2B" w:rsidR="00AA7004" w:rsidRDefault="004833B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4833B2" w:rsidRPr="006459C9" w14:paraId="03512933" w14:textId="77777777" w:rsidTr="005900B7">
        <w:tc>
          <w:tcPr>
            <w:tcW w:w="992" w:type="dxa"/>
          </w:tcPr>
          <w:p w14:paraId="281E8EB0" w14:textId="18C4D817" w:rsidR="004833B2" w:rsidRDefault="004833B2"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141</w:t>
            </w:r>
          </w:p>
        </w:tc>
        <w:tc>
          <w:tcPr>
            <w:tcW w:w="7371" w:type="dxa"/>
          </w:tcPr>
          <w:p w14:paraId="3754AD76" w14:textId="141DDB73" w:rsidR="004833B2" w:rsidRDefault="004833B2"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Kupferstich, </w:t>
            </w:r>
            <w:r w:rsidR="00360C53">
              <w:rPr>
                <w:rFonts w:eastAsia="Calibri" w:cs="Arial"/>
                <w:kern w:val="0"/>
                <w:sz w:val="22"/>
                <w:lang w:eastAsia="de-DE"/>
                <w14:ligatures w14:val="none"/>
              </w:rPr>
              <w:t xml:space="preserve">um 1720. Die </w:t>
            </w:r>
            <w:proofErr w:type="spellStart"/>
            <w:r w:rsidR="00360C53">
              <w:rPr>
                <w:rFonts w:eastAsia="Calibri" w:cs="Arial"/>
                <w:kern w:val="0"/>
                <w:sz w:val="22"/>
                <w:lang w:eastAsia="de-DE"/>
                <w14:ligatures w14:val="none"/>
              </w:rPr>
              <w:t>Hochfürstl</w:t>
            </w:r>
            <w:proofErr w:type="spellEnd"/>
            <w:r w:rsidR="00360C53">
              <w:rPr>
                <w:rFonts w:eastAsia="Calibri" w:cs="Arial"/>
                <w:kern w:val="0"/>
                <w:sz w:val="22"/>
                <w:lang w:eastAsia="de-DE"/>
                <w14:ligatures w14:val="none"/>
              </w:rPr>
              <w:t xml:space="preserve">. Brandenburg Residenz Statt Bayreuth. Seltener Kupferstich mit Einzeichnung der Merkwürdigkeiten. </w:t>
            </w:r>
            <w:proofErr w:type="gramStart"/>
            <w:r w:rsidR="00360C53">
              <w:rPr>
                <w:rFonts w:eastAsia="Calibri" w:cs="Arial"/>
                <w:kern w:val="0"/>
                <w:sz w:val="22"/>
                <w:lang w:eastAsia="de-DE"/>
                <w14:ligatures w14:val="none"/>
              </w:rPr>
              <w:t>18 :</w:t>
            </w:r>
            <w:proofErr w:type="gramEnd"/>
            <w:r w:rsidR="00360C53">
              <w:rPr>
                <w:rFonts w:eastAsia="Calibri" w:cs="Arial"/>
                <w:kern w:val="0"/>
                <w:sz w:val="22"/>
                <w:lang w:eastAsia="de-DE"/>
                <w14:ligatures w14:val="none"/>
              </w:rPr>
              <w:t xml:space="preserve"> 58 cm.</w:t>
            </w:r>
          </w:p>
        </w:tc>
        <w:tc>
          <w:tcPr>
            <w:tcW w:w="1276" w:type="dxa"/>
          </w:tcPr>
          <w:p w14:paraId="468F5232" w14:textId="58666FDF" w:rsidR="004833B2" w:rsidRDefault="00360C5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750,00</w:t>
            </w:r>
          </w:p>
        </w:tc>
      </w:tr>
      <w:tr w:rsidR="00360C53" w:rsidRPr="006459C9" w14:paraId="3CDB0C56" w14:textId="77777777" w:rsidTr="005900B7">
        <w:tc>
          <w:tcPr>
            <w:tcW w:w="992" w:type="dxa"/>
          </w:tcPr>
          <w:p w14:paraId="1C3E08CC" w14:textId="62D373BF" w:rsidR="00360C53" w:rsidRDefault="00360C5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142</w:t>
            </w:r>
          </w:p>
        </w:tc>
        <w:tc>
          <w:tcPr>
            <w:tcW w:w="7371" w:type="dxa"/>
          </w:tcPr>
          <w:p w14:paraId="12E42E7D" w14:textId="00A555C4" w:rsidR="00360C53" w:rsidRDefault="00360C53"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Lithographie, um 1830. </w:t>
            </w:r>
            <w:proofErr w:type="spellStart"/>
            <w:r>
              <w:rPr>
                <w:rFonts w:eastAsia="Calibri" w:cs="Arial"/>
                <w:kern w:val="0"/>
                <w:sz w:val="22"/>
                <w:lang w:eastAsia="de-DE"/>
                <w14:ligatures w14:val="none"/>
              </w:rPr>
              <w:t>P.Baumann</w:t>
            </w:r>
            <w:proofErr w:type="spellEnd"/>
            <w:r>
              <w:rPr>
                <w:rFonts w:eastAsia="Calibri" w:cs="Arial"/>
                <w:kern w:val="0"/>
                <w:sz w:val="22"/>
                <w:lang w:eastAsia="de-DE"/>
                <w14:ligatures w14:val="none"/>
              </w:rPr>
              <w:t xml:space="preserve"> / </w:t>
            </w:r>
            <w:proofErr w:type="spellStart"/>
            <w:r>
              <w:rPr>
                <w:rFonts w:eastAsia="Calibri" w:cs="Arial"/>
                <w:kern w:val="0"/>
                <w:sz w:val="22"/>
                <w:lang w:eastAsia="de-DE"/>
                <w14:ligatures w14:val="none"/>
              </w:rPr>
              <w:t>F.Mayer</w:t>
            </w:r>
            <w:proofErr w:type="spellEnd"/>
            <w:r>
              <w:rPr>
                <w:rFonts w:eastAsia="Calibri" w:cs="Arial"/>
                <w:kern w:val="0"/>
                <w:sz w:val="22"/>
                <w:lang w:eastAsia="de-DE"/>
                <w14:ligatures w14:val="none"/>
              </w:rPr>
              <w:t xml:space="preserve">. Gesamtansicht Bayreuth. </w:t>
            </w:r>
            <w:proofErr w:type="gramStart"/>
            <w:r>
              <w:rPr>
                <w:rFonts w:eastAsia="Calibri" w:cs="Arial"/>
                <w:kern w:val="0"/>
                <w:sz w:val="22"/>
                <w:lang w:eastAsia="de-DE"/>
                <w14:ligatures w14:val="none"/>
              </w:rPr>
              <w:t>19 :</w:t>
            </w:r>
            <w:proofErr w:type="gramEnd"/>
            <w:r>
              <w:rPr>
                <w:rFonts w:eastAsia="Calibri" w:cs="Arial"/>
                <w:kern w:val="0"/>
                <w:sz w:val="22"/>
                <w:lang w:eastAsia="de-DE"/>
                <w14:ligatures w14:val="none"/>
              </w:rPr>
              <w:t xml:space="preserve"> 29 cm.</w:t>
            </w:r>
          </w:p>
        </w:tc>
        <w:tc>
          <w:tcPr>
            <w:tcW w:w="1276" w:type="dxa"/>
          </w:tcPr>
          <w:p w14:paraId="56D8239C" w14:textId="0555FB84" w:rsidR="00360C53" w:rsidRDefault="00360C5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360C53" w:rsidRPr="006459C9" w14:paraId="0077E082" w14:textId="77777777" w:rsidTr="005900B7">
        <w:tc>
          <w:tcPr>
            <w:tcW w:w="992" w:type="dxa"/>
          </w:tcPr>
          <w:p w14:paraId="6D3D6F86" w14:textId="3BF3D93A" w:rsidR="00360C53" w:rsidRDefault="00360C5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143</w:t>
            </w:r>
          </w:p>
        </w:tc>
        <w:tc>
          <w:tcPr>
            <w:tcW w:w="7371" w:type="dxa"/>
          </w:tcPr>
          <w:p w14:paraId="68EC66FB" w14:textId="5A1A12AE" w:rsidR="00360C53" w:rsidRDefault="00752C2C"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Altkolorierter </w:t>
            </w:r>
            <w:r w:rsidR="00360C53">
              <w:rPr>
                <w:rFonts w:eastAsia="Calibri" w:cs="Arial"/>
                <w:kern w:val="0"/>
                <w:sz w:val="22"/>
                <w:lang w:eastAsia="de-DE"/>
                <w14:ligatures w14:val="none"/>
              </w:rPr>
              <w:t>Kupferstich, Lommel &amp; Bauer, 1836. Aus: Das Königreich Bayern in seinen acht Kreisen</w:t>
            </w:r>
            <w:r>
              <w:rPr>
                <w:rFonts w:eastAsia="Calibri" w:cs="Arial"/>
                <w:kern w:val="0"/>
                <w:sz w:val="22"/>
                <w:lang w:eastAsia="de-DE"/>
                <w14:ligatures w14:val="none"/>
              </w:rPr>
              <w:t xml:space="preserve">. Ober-Mainkreis, Kreisstadt </w:t>
            </w:r>
            <w:proofErr w:type="spellStart"/>
            <w:r>
              <w:rPr>
                <w:rFonts w:eastAsia="Calibri" w:cs="Arial"/>
                <w:kern w:val="0"/>
                <w:sz w:val="22"/>
                <w:lang w:eastAsia="de-DE"/>
                <w14:ligatures w14:val="none"/>
              </w:rPr>
              <w:t>Baireuth</w:t>
            </w:r>
            <w:proofErr w:type="spellEnd"/>
            <w:r>
              <w:rPr>
                <w:rFonts w:eastAsia="Calibri" w:cs="Arial"/>
                <w:kern w:val="0"/>
                <w:sz w:val="22"/>
                <w:lang w:eastAsia="de-DE"/>
                <w14:ligatures w14:val="none"/>
              </w:rPr>
              <w:t xml:space="preserve">. Gesamtansicht mit den hübschen Trachten im Vordergrund. </w:t>
            </w:r>
            <w:proofErr w:type="gramStart"/>
            <w:r>
              <w:rPr>
                <w:rFonts w:eastAsia="Calibri" w:cs="Arial"/>
                <w:kern w:val="0"/>
                <w:sz w:val="22"/>
                <w:lang w:eastAsia="de-DE"/>
                <w14:ligatures w14:val="none"/>
              </w:rPr>
              <w:t>37 :</w:t>
            </w:r>
            <w:proofErr w:type="gramEnd"/>
            <w:r>
              <w:rPr>
                <w:rFonts w:eastAsia="Calibri" w:cs="Arial"/>
                <w:kern w:val="0"/>
                <w:sz w:val="22"/>
                <w:lang w:eastAsia="de-DE"/>
                <w14:ligatures w14:val="none"/>
              </w:rPr>
              <w:t xml:space="preserve"> 27 cm.</w:t>
            </w:r>
          </w:p>
        </w:tc>
        <w:tc>
          <w:tcPr>
            <w:tcW w:w="1276" w:type="dxa"/>
          </w:tcPr>
          <w:p w14:paraId="50379C66" w14:textId="52904EB5" w:rsidR="00360C53" w:rsidRDefault="00752C2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752C2C" w:rsidRPr="006459C9" w14:paraId="3EF8908D" w14:textId="77777777" w:rsidTr="005900B7">
        <w:tc>
          <w:tcPr>
            <w:tcW w:w="992" w:type="dxa"/>
          </w:tcPr>
          <w:p w14:paraId="301D9690" w14:textId="13897525" w:rsidR="00752C2C" w:rsidRDefault="00752C2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144</w:t>
            </w:r>
          </w:p>
        </w:tc>
        <w:tc>
          <w:tcPr>
            <w:tcW w:w="7371" w:type="dxa"/>
          </w:tcPr>
          <w:p w14:paraId="7A25E6AE" w14:textId="48D6D6BC" w:rsidR="00752C2C" w:rsidRDefault="00752C2C"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Lithographie, um 1830. Gesamtansicht Bayreuth. </w:t>
            </w:r>
            <w:proofErr w:type="gramStart"/>
            <w:r>
              <w:rPr>
                <w:rFonts w:eastAsia="Calibri" w:cs="Arial"/>
                <w:kern w:val="0"/>
                <w:sz w:val="22"/>
                <w:lang w:eastAsia="de-DE"/>
                <w14:ligatures w14:val="none"/>
              </w:rPr>
              <w:t>12 :</w:t>
            </w:r>
            <w:proofErr w:type="gramEnd"/>
            <w:r>
              <w:rPr>
                <w:rFonts w:eastAsia="Calibri" w:cs="Arial"/>
                <w:kern w:val="0"/>
                <w:sz w:val="22"/>
                <w:lang w:eastAsia="de-DE"/>
                <w14:ligatures w14:val="none"/>
              </w:rPr>
              <w:t xml:space="preserve"> 17 cm.</w:t>
            </w:r>
          </w:p>
        </w:tc>
        <w:tc>
          <w:tcPr>
            <w:tcW w:w="1276" w:type="dxa"/>
          </w:tcPr>
          <w:p w14:paraId="1B0F8F48" w14:textId="51B37D8A" w:rsidR="00752C2C" w:rsidRDefault="00752C2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752C2C" w:rsidRPr="006459C9" w14:paraId="3B34B998" w14:textId="77777777" w:rsidTr="005900B7">
        <w:tc>
          <w:tcPr>
            <w:tcW w:w="992" w:type="dxa"/>
          </w:tcPr>
          <w:p w14:paraId="02FFE2DB" w14:textId="54EAF51F" w:rsidR="00752C2C" w:rsidRDefault="00752C2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145</w:t>
            </w:r>
          </w:p>
        </w:tc>
        <w:tc>
          <w:tcPr>
            <w:tcW w:w="7371" w:type="dxa"/>
          </w:tcPr>
          <w:p w14:paraId="2DAE94FF" w14:textId="12CB05A3" w:rsidR="00752C2C" w:rsidRDefault="00752C2C"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Radierung</w:t>
            </w:r>
            <w:r w:rsidR="00A015AC">
              <w:rPr>
                <w:rFonts w:eastAsia="Calibri" w:cs="Arial"/>
                <w:kern w:val="0"/>
                <w:sz w:val="22"/>
                <w:lang w:eastAsia="de-DE"/>
                <w14:ligatures w14:val="none"/>
              </w:rPr>
              <w:t xml:space="preserve">, </w:t>
            </w:r>
            <w:r>
              <w:rPr>
                <w:rFonts w:eastAsia="Calibri" w:cs="Arial"/>
                <w:kern w:val="0"/>
                <w:sz w:val="22"/>
                <w:lang w:eastAsia="de-DE"/>
                <w14:ligatures w14:val="none"/>
              </w:rPr>
              <w:t xml:space="preserve">20.Jh. Altstadt Bayreuth. </w:t>
            </w:r>
            <w:proofErr w:type="gramStart"/>
            <w:r>
              <w:rPr>
                <w:rFonts w:eastAsia="Calibri" w:cs="Arial"/>
                <w:kern w:val="0"/>
                <w:sz w:val="22"/>
                <w:lang w:eastAsia="de-DE"/>
                <w14:ligatures w14:val="none"/>
              </w:rPr>
              <w:t>8 :</w:t>
            </w:r>
            <w:proofErr w:type="gramEnd"/>
            <w:r>
              <w:rPr>
                <w:rFonts w:eastAsia="Calibri" w:cs="Arial"/>
                <w:kern w:val="0"/>
                <w:sz w:val="22"/>
                <w:lang w:eastAsia="de-DE"/>
                <w14:ligatures w14:val="none"/>
              </w:rPr>
              <w:t xml:space="preserve"> 12 cm.</w:t>
            </w:r>
          </w:p>
        </w:tc>
        <w:tc>
          <w:tcPr>
            <w:tcW w:w="1276" w:type="dxa"/>
          </w:tcPr>
          <w:p w14:paraId="1D96BF47" w14:textId="39FBAE80" w:rsidR="00752C2C" w:rsidRDefault="00752C2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6405B3" w:rsidRPr="006459C9" w14:paraId="126AC672" w14:textId="77777777" w:rsidTr="005900B7">
        <w:tc>
          <w:tcPr>
            <w:tcW w:w="992" w:type="dxa"/>
          </w:tcPr>
          <w:p w14:paraId="4B92BB1D" w14:textId="53EA0252" w:rsidR="006405B3" w:rsidRDefault="006405B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146</w:t>
            </w:r>
          </w:p>
        </w:tc>
        <w:tc>
          <w:tcPr>
            <w:tcW w:w="7371" w:type="dxa"/>
          </w:tcPr>
          <w:p w14:paraId="57212E43" w14:textId="7328C3E3" w:rsidR="006405B3" w:rsidRDefault="006405B3"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Kolorierter Holzstich. Wagner-Theater nach Vollendung. </w:t>
            </w:r>
            <w:proofErr w:type="gramStart"/>
            <w:r>
              <w:rPr>
                <w:rFonts w:eastAsia="Calibri" w:cs="Arial"/>
                <w:kern w:val="0"/>
                <w:sz w:val="22"/>
                <w:lang w:eastAsia="de-DE"/>
                <w14:ligatures w14:val="none"/>
              </w:rPr>
              <w:t>18 :</w:t>
            </w:r>
            <w:proofErr w:type="gramEnd"/>
            <w:r>
              <w:rPr>
                <w:rFonts w:eastAsia="Calibri" w:cs="Arial"/>
                <w:kern w:val="0"/>
                <w:sz w:val="22"/>
                <w:lang w:eastAsia="de-DE"/>
                <w14:ligatures w14:val="none"/>
              </w:rPr>
              <w:t xml:space="preserve"> 26 cm.</w:t>
            </w:r>
          </w:p>
        </w:tc>
        <w:tc>
          <w:tcPr>
            <w:tcW w:w="1276" w:type="dxa"/>
          </w:tcPr>
          <w:p w14:paraId="2EF89B4E" w14:textId="0955CA79" w:rsidR="006405B3" w:rsidRDefault="006405B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75,00</w:t>
            </w:r>
          </w:p>
        </w:tc>
      </w:tr>
      <w:tr w:rsidR="006405B3" w:rsidRPr="006459C9" w14:paraId="37F117E4" w14:textId="77777777" w:rsidTr="005900B7">
        <w:tc>
          <w:tcPr>
            <w:tcW w:w="992" w:type="dxa"/>
          </w:tcPr>
          <w:p w14:paraId="1CA65B63" w14:textId="252E9680" w:rsidR="006405B3" w:rsidRDefault="006405B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147</w:t>
            </w:r>
          </w:p>
        </w:tc>
        <w:tc>
          <w:tcPr>
            <w:tcW w:w="7371" w:type="dxa"/>
          </w:tcPr>
          <w:p w14:paraId="350CB2F7" w14:textId="5745B5E6" w:rsidR="006405B3" w:rsidRDefault="006405B3"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Kolorierter Holzstich. Wagnertheater. 8 :11 cm.</w:t>
            </w:r>
          </w:p>
        </w:tc>
        <w:tc>
          <w:tcPr>
            <w:tcW w:w="1276" w:type="dxa"/>
          </w:tcPr>
          <w:p w14:paraId="433A8AF1" w14:textId="0358CB05" w:rsidR="006405B3" w:rsidRDefault="006405B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w:t>
            </w:r>
          </w:p>
        </w:tc>
      </w:tr>
      <w:tr w:rsidR="006405B3" w:rsidRPr="006459C9" w14:paraId="4FABE34A" w14:textId="77777777" w:rsidTr="005900B7">
        <w:tc>
          <w:tcPr>
            <w:tcW w:w="992" w:type="dxa"/>
          </w:tcPr>
          <w:p w14:paraId="6285DCFB" w14:textId="3E57409B" w:rsidR="006405B3" w:rsidRDefault="006405B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148</w:t>
            </w:r>
          </w:p>
        </w:tc>
        <w:tc>
          <w:tcPr>
            <w:tcW w:w="7371" w:type="dxa"/>
          </w:tcPr>
          <w:p w14:paraId="447B6964" w14:textId="73106825" w:rsidR="006405B3" w:rsidRDefault="006405B3"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Kupferstich. Burg Parkstein / </w:t>
            </w:r>
            <w:proofErr w:type="spellStart"/>
            <w:r>
              <w:rPr>
                <w:rFonts w:eastAsia="Calibri" w:cs="Arial"/>
                <w:kern w:val="0"/>
                <w:sz w:val="22"/>
                <w:lang w:eastAsia="de-DE"/>
                <w14:ligatures w14:val="none"/>
              </w:rPr>
              <w:t>Opf</w:t>
            </w:r>
            <w:proofErr w:type="spellEnd"/>
            <w:r>
              <w:rPr>
                <w:rFonts w:eastAsia="Calibri" w:cs="Arial"/>
                <w:kern w:val="0"/>
                <w:sz w:val="22"/>
                <w:lang w:eastAsia="de-DE"/>
                <w14:ligatures w14:val="none"/>
              </w:rPr>
              <w:t xml:space="preserve">. </w:t>
            </w:r>
            <w:proofErr w:type="gramStart"/>
            <w:r>
              <w:rPr>
                <w:rFonts w:eastAsia="Calibri" w:cs="Arial"/>
                <w:kern w:val="0"/>
                <w:sz w:val="22"/>
                <w:lang w:eastAsia="de-DE"/>
                <w14:ligatures w14:val="none"/>
              </w:rPr>
              <w:t>10 :</w:t>
            </w:r>
            <w:proofErr w:type="gramEnd"/>
            <w:r>
              <w:rPr>
                <w:rFonts w:eastAsia="Calibri" w:cs="Arial"/>
                <w:kern w:val="0"/>
                <w:sz w:val="22"/>
                <w:lang w:eastAsia="de-DE"/>
                <w14:ligatures w14:val="none"/>
              </w:rPr>
              <w:t xml:space="preserve"> 17 cm.</w:t>
            </w:r>
          </w:p>
        </w:tc>
        <w:tc>
          <w:tcPr>
            <w:tcW w:w="1276" w:type="dxa"/>
          </w:tcPr>
          <w:p w14:paraId="4D8703DC" w14:textId="5EE49B63" w:rsidR="006405B3" w:rsidRDefault="006405B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w:t>
            </w:r>
          </w:p>
        </w:tc>
      </w:tr>
      <w:tr w:rsidR="00752C2C" w:rsidRPr="006459C9" w14:paraId="4B6DBF80" w14:textId="77777777" w:rsidTr="005900B7">
        <w:tc>
          <w:tcPr>
            <w:tcW w:w="992" w:type="dxa"/>
          </w:tcPr>
          <w:p w14:paraId="719707A1" w14:textId="00DB4B93" w:rsidR="00752C2C" w:rsidRDefault="00752C2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w:t>
            </w:r>
            <w:r w:rsidR="006405B3">
              <w:rPr>
                <w:rFonts w:eastAsia="Calibri" w:cs="Arial"/>
                <w:kern w:val="0"/>
                <w:sz w:val="22"/>
                <w:lang w:eastAsia="de-DE"/>
                <w14:ligatures w14:val="none"/>
              </w:rPr>
              <w:t>49</w:t>
            </w:r>
          </w:p>
        </w:tc>
        <w:tc>
          <w:tcPr>
            <w:tcW w:w="7371" w:type="dxa"/>
          </w:tcPr>
          <w:p w14:paraId="4A0C99EF" w14:textId="05A5B0F8" w:rsidR="00752C2C" w:rsidRDefault="00752C2C"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Kupferstich, Merian, um 1648. Schloss Plassenburg bei Kulmbach. </w:t>
            </w:r>
            <w:r>
              <w:rPr>
                <w:rFonts w:eastAsia="Calibri" w:cs="Arial"/>
                <w:kern w:val="0"/>
                <w:sz w:val="22"/>
                <w:lang w:eastAsia="de-DE"/>
                <w14:ligatures w14:val="none"/>
              </w:rPr>
              <w:br/>
            </w:r>
            <w:proofErr w:type="gramStart"/>
            <w:r>
              <w:rPr>
                <w:rFonts w:eastAsia="Calibri" w:cs="Arial"/>
                <w:kern w:val="0"/>
                <w:sz w:val="22"/>
                <w:lang w:eastAsia="de-DE"/>
                <w14:ligatures w14:val="none"/>
              </w:rPr>
              <w:t>21 :</w:t>
            </w:r>
            <w:proofErr w:type="gramEnd"/>
            <w:r>
              <w:rPr>
                <w:rFonts w:eastAsia="Calibri" w:cs="Arial"/>
                <w:kern w:val="0"/>
                <w:sz w:val="22"/>
                <w:lang w:eastAsia="de-DE"/>
                <w14:ligatures w14:val="none"/>
              </w:rPr>
              <w:t xml:space="preserve"> 31 cm.</w:t>
            </w:r>
          </w:p>
        </w:tc>
        <w:tc>
          <w:tcPr>
            <w:tcW w:w="1276" w:type="dxa"/>
          </w:tcPr>
          <w:p w14:paraId="607A35C5" w14:textId="16CF667B" w:rsidR="00752C2C" w:rsidRDefault="00752C2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752C2C" w:rsidRPr="006459C9" w14:paraId="0ABC4728" w14:textId="77777777" w:rsidTr="005900B7">
        <w:tc>
          <w:tcPr>
            <w:tcW w:w="992" w:type="dxa"/>
          </w:tcPr>
          <w:p w14:paraId="28C9DDB6" w14:textId="27D23FF1" w:rsidR="00752C2C" w:rsidRDefault="00752C2C"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w:t>
            </w:r>
            <w:r w:rsidR="006405B3">
              <w:rPr>
                <w:rFonts w:eastAsia="Calibri" w:cs="Arial"/>
                <w:kern w:val="0"/>
                <w:sz w:val="22"/>
                <w:lang w:eastAsia="de-DE"/>
                <w14:ligatures w14:val="none"/>
              </w:rPr>
              <w:t>50</w:t>
            </w:r>
          </w:p>
        </w:tc>
        <w:tc>
          <w:tcPr>
            <w:tcW w:w="7371" w:type="dxa"/>
          </w:tcPr>
          <w:p w14:paraId="634B5BFE" w14:textId="71C86084" w:rsidR="00752C2C" w:rsidRDefault="006405B3"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Anonymer Kupferstich, 1554. Schloss Plassenburg bei Kulmbach. </w:t>
            </w:r>
            <w:r w:rsidR="00751EBD">
              <w:rPr>
                <w:rFonts w:eastAsia="Calibri" w:cs="Arial"/>
                <w:kern w:val="0"/>
                <w:sz w:val="22"/>
                <w:lang w:eastAsia="de-DE"/>
                <w14:ligatures w14:val="none"/>
              </w:rPr>
              <w:br/>
            </w:r>
            <w:proofErr w:type="gramStart"/>
            <w:r>
              <w:rPr>
                <w:rFonts w:eastAsia="Calibri" w:cs="Arial"/>
                <w:kern w:val="0"/>
                <w:sz w:val="22"/>
                <w:lang w:eastAsia="de-DE"/>
                <w14:ligatures w14:val="none"/>
              </w:rPr>
              <w:t>25 :</w:t>
            </w:r>
            <w:proofErr w:type="gramEnd"/>
            <w:r>
              <w:rPr>
                <w:rFonts w:eastAsia="Calibri" w:cs="Arial"/>
                <w:kern w:val="0"/>
                <w:sz w:val="22"/>
                <w:lang w:eastAsia="de-DE"/>
                <w14:ligatures w14:val="none"/>
              </w:rPr>
              <w:t xml:space="preserve"> 34 cm.</w:t>
            </w:r>
          </w:p>
        </w:tc>
        <w:tc>
          <w:tcPr>
            <w:tcW w:w="1276" w:type="dxa"/>
          </w:tcPr>
          <w:p w14:paraId="5D15070C" w14:textId="58B72AE6" w:rsidR="00752C2C" w:rsidRDefault="006405B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6405B3" w:rsidRPr="006459C9" w14:paraId="758FDC0D" w14:textId="77777777" w:rsidTr="005900B7">
        <w:tc>
          <w:tcPr>
            <w:tcW w:w="992" w:type="dxa"/>
          </w:tcPr>
          <w:p w14:paraId="7395235A" w14:textId="66432479" w:rsidR="006405B3" w:rsidRDefault="00751EB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151</w:t>
            </w:r>
          </w:p>
        </w:tc>
        <w:tc>
          <w:tcPr>
            <w:tcW w:w="7371" w:type="dxa"/>
          </w:tcPr>
          <w:p w14:paraId="3B7A3AF1" w14:textId="15BA8777" w:rsidR="006405B3" w:rsidRDefault="00751EBD"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Kupferstich, </w:t>
            </w:r>
            <w:proofErr w:type="spellStart"/>
            <w:r>
              <w:rPr>
                <w:rFonts w:eastAsia="Calibri" w:cs="Arial"/>
                <w:kern w:val="0"/>
                <w:sz w:val="22"/>
                <w:lang w:eastAsia="de-DE"/>
                <w14:ligatures w14:val="none"/>
              </w:rPr>
              <w:t>Bodenehr</w:t>
            </w:r>
            <w:proofErr w:type="spellEnd"/>
            <w:r>
              <w:rPr>
                <w:rFonts w:eastAsia="Calibri" w:cs="Arial"/>
                <w:kern w:val="0"/>
                <w:sz w:val="22"/>
                <w:lang w:eastAsia="de-DE"/>
                <w14:ligatures w14:val="none"/>
              </w:rPr>
              <w:t xml:space="preserve">, um 1720. Regensburg. Die Steinerne Brücke mit Legende. </w:t>
            </w:r>
            <w:proofErr w:type="gramStart"/>
            <w:r>
              <w:rPr>
                <w:rFonts w:eastAsia="Calibri" w:cs="Arial"/>
                <w:kern w:val="0"/>
                <w:sz w:val="22"/>
                <w:lang w:eastAsia="de-DE"/>
                <w14:ligatures w14:val="none"/>
              </w:rPr>
              <w:t>16 :</w:t>
            </w:r>
            <w:proofErr w:type="gramEnd"/>
            <w:r>
              <w:rPr>
                <w:rFonts w:eastAsia="Calibri" w:cs="Arial"/>
                <w:kern w:val="0"/>
                <w:sz w:val="22"/>
                <w:lang w:eastAsia="de-DE"/>
                <w14:ligatures w14:val="none"/>
              </w:rPr>
              <w:t xml:space="preserve"> 39 cm.</w:t>
            </w:r>
          </w:p>
        </w:tc>
        <w:tc>
          <w:tcPr>
            <w:tcW w:w="1276" w:type="dxa"/>
          </w:tcPr>
          <w:p w14:paraId="5B340425" w14:textId="39E5B642" w:rsidR="006405B3" w:rsidRDefault="00751EB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751EBD" w:rsidRPr="006459C9" w14:paraId="1D5123A8" w14:textId="77777777" w:rsidTr="005900B7">
        <w:tc>
          <w:tcPr>
            <w:tcW w:w="992" w:type="dxa"/>
          </w:tcPr>
          <w:p w14:paraId="7B6538D6" w14:textId="66B01B41" w:rsidR="00751EBD" w:rsidRDefault="00751EB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152</w:t>
            </w:r>
          </w:p>
        </w:tc>
        <w:tc>
          <w:tcPr>
            <w:tcW w:w="7371" w:type="dxa"/>
          </w:tcPr>
          <w:p w14:paraId="754261ED" w14:textId="2A7E2A14" w:rsidR="00751EBD" w:rsidRDefault="00751EBD"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Kupferstich, Merian, um 1648. Rothenburg </w:t>
            </w:r>
            <w:proofErr w:type="spellStart"/>
            <w:r>
              <w:rPr>
                <w:rFonts w:eastAsia="Calibri" w:cs="Arial"/>
                <w:kern w:val="0"/>
                <w:sz w:val="22"/>
                <w:lang w:eastAsia="de-DE"/>
                <w14:ligatures w14:val="none"/>
              </w:rPr>
              <w:t>o.d.Tauber</w:t>
            </w:r>
            <w:proofErr w:type="spellEnd"/>
            <w:r>
              <w:rPr>
                <w:rFonts w:eastAsia="Calibri" w:cs="Arial"/>
                <w:kern w:val="0"/>
                <w:sz w:val="22"/>
                <w:lang w:eastAsia="de-DE"/>
                <w14:ligatures w14:val="none"/>
              </w:rPr>
              <w:t xml:space="preserve">. Gesamtansicht. </w:t>
            </w:r>
            <w:proofErr w:type="gramStart"/>
            <w:r>
              <w:rPr>
                <w:rFonts w:eastAsia="Calibri" w:cs="Arial"/>
                <w:kern w:val="0"/>
                <w:sz w:val="22"/>
                <w:lang w:eastAsia="de-DE"/>
                <w14:ligatures w14:val="none"/>
              </w:rPr>
              <w:t>21 :</w:t>
            </w:r>
            <w:proofErr w:type="gramEnd"/>
            <w:r>
              <w:rPr>
                <w:rFonts w:eastAsia="Calibri" w:cs="Arial"/>
                <w:kern w:val="0"/>
                <w:sz w:val="22"/>
                <w:lang w:eastAsia="de-DE"/>
                <w14:ligatures w14:val="none"/>
              </w:rPr>
              <w:t xml:space="preserve"> 32 cm.</w:t>
            </w:r>
          </w:p>
        </w:tc>
        <w:tc>
          <w:tcPr>
            <w:tcW w:w="1276" w:type="dxa"/>
          </w:tcPr>
          <w:p w14:paraId="0EB3A86D" w14:textId="72B50F6C" w:rsidR="00751EBD" w:rsidRDefault="00751EB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751EBD" w:rsidRPr="006459C9" w14:paraId="7D6D07F6" w14:textId="77777777" w:rsidTr="005900B7">
        <w:tc>
          <w:tcPr>
            <w:tcW w:w="992" w:type="dxa"/>
          </w:tcPr>
          <w:p w14:paraId="233E2781" w14:textId="14A2C826" w:rsidR="00751EBD" w:rsidRDefault="00751EB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153</w:t>
            </w:r>
          </w:p>
        </w:tc>
        <w:tc>
          <w:tcPr>
            <w:tcW w:w="7371" w:type="dxa"/>
          </w:tcPr>
          <w:p w14:paraId="227E4F97" w14:textId="12D563DF" w:rsidR="00751EBD" w:rsidRDefault="00751EBD"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Kupferstich, Merian, um 1648. Prospect der Fürstlichen </w:t>
            </w:r>
            <w:proofErr w:type="spellStart"/>
            <w:r>
              <w:rPr>
                <w:rFonts w:eastAsia="Calibri" w:cs="Arial"/>
                <w:kern w:val="0"/>
                <w:sz w:val="22"/>
                <w:lang w:eastAsia="de-DE"/>
                <w14:ligatures w14:val="none"/>
              </w:rPr>
              <w:t>Bambergischen</w:t>
            </w:r>
            <w:proofErr w:type="spellEnd"/>
            <w:r>
              <w:rPr>
                <w:rFonts w:eastAsia="Calibri" w:cs="Arial"/>
                <w:kern w:val="0"/>
                <w:sz w:val="22"/>
                <w:lang w:eastAsia="de-DE"/>
                <w14:ligatures w14:val="none"/>
              </w:rPr>
              <w:t xml:space="preserve"> </w:t>
            </w:r>
            <w:proofErr w:type="spellStart"/>
            <w:r>
              <w:rPr>
                <w:rFonts w:eastAsia="Calibri" w:cs="Arial"/>
                <w:kern w:val="0"/>
                <w:sz w:val="22"/>
                <w:lang w:eastAsia="de-DE"/>
                <w14:ligatures w14:val="none"/>
              </w:rPr>
              <w:t>Statt</w:t>
            </w:r>
            <w:proofErr w:type="spellEnd"/>
            <w:r>
              <w:rPr>
                <w:rFonts w:eastAsia="Calibri" w:cs="Arial"/>
                <w:kern w:val="0"/>
                <w:sz w:val="22"/>
                <w:lang w:eastAsia="de-DE"/>
                <w14:ligatures w14:val="none"/>
              </w:rPr>
              <w:t xml:space="preserve"> Villach / Österreich. </w:t>
            </w:r>
            <w:proofErr w:type="gramStart"/>
            <w:r>
              <w:rPr>
                <w:rFonts w:eastAsia="Calibri" w:cs="Arial"/>
                <w:kern w:val="0"/>
                <w:sz w:val="22"/>
                <w:lang w:eastAsia="de-DE"/>
                <w14:ligatures w14:val="none"/>
              </w:rPr>
              <w:t>18 :</w:t>
            </w:r>
            <w:proofErr w:type="gramEnd"/>
            <w:r>
              <w:rPr>
                <w:rFonts w:eastAsia="Calibri" w:cs="Arial"/>
                <w:kern w:val="0"/>
                <w:sz w:val="22"/>
                <w:lang w:eastAsia="de-DE"/>
                <w14:ligatures w14:val="none"/>
              </w:rPr>
              <w:t xml:space="preserve"> 39 cm.</w:t>
            </w:r>
          </w:p>
        </w:tc>
        <w:tc>
          <w:tcPr>
            <w:tcW w:w="1276" w:type="dxa"/>
          </w:tcPr>
          <w:p w14:paraId="62C01185" w14:textId="31B4318C" w:rsidR="00751EBD" w:rsidRDefault="00751EB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751EBD" w:rsidRPr="006459C9" w14:paraId="6B72544F" w14:textId="77777777" w:rsidTr="005900B7">
        <w:tc>
          <w:tcPr>
            <w:tcW w:w="992" w:type="dxa"/>
          </w:tcPr>
          <w:p w14:paraId="52A3EF10" w14:textId="566FBFF1" w:rsidR="00751EBD" w:rsidRDefault="00751EB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154</w:t>
            </w:r>
          </w:p>
        </w:tc>
        <w:tc>
          <w:tcPr>
            <w:tcW w:w="7371" w:type="dxa"/>
          </w:tcPr>
          <w:p w14:paraId="76171CC4" w14:textId="4AC820A3" w:rsidR="00751EBD" w:rsidRDefault="00751EBD"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Kolorierter Kupferstich, </w:t>
            </w:r>
            <w:proofErr w:type="spellStart"/>
            <w:r>
              <w:rPr>
                <w:rFonts w:eastAsia="Calibri" w:cs="Arial"/>
                <w:kern w:val="0"/>
                <w:sz w:val="22"/>
                <w:lang w:eastAsia="de-DE"/>
                <w14:ligatures w14:val="none"/>
              </w:rPr>
              <w:t>T.Bowles</w:t>
            </w:r>
            <w:proofErr w:type="spellEnd"/>
            <w:r w:rsidR="00A015AC">
              <w:rPr>
                <w:rFonts w:eastAsia="Calibri" w:cs="Arial"/>
                <w:kern w:val="0"/>
                <w:sz w:val="22"/>
                <w:lang w:eastAsia="de-DE"/>
                <w14:ligatures w14:val="none"/>
              </w:rPr>
              <w:t>, 18.Jh</w:t>
            </w:r>
            <w:r>
              <w:rPr>
                <w:rFonts w:eastAsia="Calibri" w:cs="Arial"/>
                <w:kern w:val="0"/>
                <w:sz w:val="22"/>
                <w:lang w:eastAsia="de-DE"/>
                <w14:ligatures w14:val="none"/>
              </w:rPr>
              <w:t>. Amsterdam</w:t>
            </w:r>
            <w:r w:rsidR="00A53E69">
              <w:rPr>
                <w:rFonts w:eastAsia="Calibri" w:cs="Arial"/>
                <w:kern w:val="0"/>
                <w:sz w:val="22"/>
                <w:lang w:eastAsia="de-DE"/>
                <w14:ligatures w14:val="none"/>
              </w:rPr>
              <w:t xml:space="preserve"> / Niederlande. Rathaus und Neue Kirche, Läsuren. </w:t>
            </w:r>
            <w:proofErr w:type="gramStart"/>
            <w:r w:rsidR="00A53E69">
              <w:rPr>
                <w:rFonts w:eastAsia="Calibri" w:cs="Arial"/>
                <w:kern w:val="0"/>
                <w:sz w:val="22"/>
                <w:lang w:eastAsia="de-DE"/>
                <w14:ligatures w14:val="none"/>
              </w:rPr>
              <w:t>21 .</w:t>
            </w:r>
            <w:proofErr w:type="gramEnd"/>
            <w:r w:rsidR="00A53E69">
              <w:rPr>
                <w:rFonts w:eastAsia="Calibri" w:cs="Arial"/>
                <w:kern w:val="0"/>
                <w:sz w:val="22"/>
                <w:lang w:eastAsia="de-DE"/>
                <w14:ligatures w14:val="none"/>
              </w:rPr>
              <w:t xml:space="preserve"> 23 cm.</w:t>
            </w:r>
          </w:p>
        </w:tc>
        <w:tc>
          <w:tcPr>
            <w:tcW w:w="1276" w:type="dxa"/>
          </w:tcPr>
          <w:p w14:paraId="6FB770E1" w14:textId="311B7DD3" w:rsidR="00751EBD" w:rsidRDefault="00A53E69"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A53E69" w:rsidRPr="006459C9" w14:paraId="1056F08B" w14:textId="77777777" w:rsidTr="005900B7">
        <w:tc>
          <w:tcPr>
            <w:tcW w:w="992" w:type="dxa"/>
          </w:tcPr>
          <w:p w14:paraId="040452F9" w14:textId="709F9357" w:rsidR="00A53E69" w:rsidRDefault="00A53E69"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155</w:t>
            </w:r>
          </w:p>
        </w:tc>
        <w:tc>
          <w:tcPr>
            <w:tcW w:w="7371" w:type="dxa"/>
          </w:tcPr>
          <w:p w14:paraId="34EFC9D0" w14:textId="3E0596AA" w:rsidR="00A53E69" w:rsidRDefault="00A53E69"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Kupferstich, Merian, um 1648. Lüttich / Belgien. Gesamtansicht. </w:t>
            </w:r>
            <w:r>
              <w:rPr>
                <w:rFonts w:eastAsia="Calibri" w:cs="Arial"/>
                <w:kern w:val="0"/>
                <w:sz w:val="22"/>
                <w:lang w:eastAsia="de-DE"/>
                <w14:ligatures w14:val="none"/>
              </w:rPr>
              <w:br/>
            </w:r>
            <w:proofErr w:type="gramStart"/>
            <w:r>
              <w:rPr>
                <w:rFonts w:eastAsia="Calibri" w:cs="Arial"/>
                <w:kern w:val="0"/>
                <w:sz w:val="22"/>
                <w:lang w:eastAsia="de-DE"/>
                <w14:ligatures w14:val="none"/>
              </w:rPr>
              <w:t>22 :</w:t>
            </w:r>
            <w:proofErr w:type="gramEnd"/>
            <w:r>
              <w:rPr>
                <w:rFonts w:eastAsia="Calibri" w:cs="Arial"/>
                <w:kern w:val="0"/>
                <w:sz w:val="22"/>
                <w:lang w:eastAsia="de-DE"/>
                <w14:ligatures w14:val="none"/>
              </w:rPr>
              <w:t xml:space="preserve"> 33 cm.</w:t>
            </w:r>
          </w:p>
        </w:tc>
        <w:tc>
          <w:tcPr>
            <w:tcW w:w="1276" w:type="dxa"/>
          </w:tcPr>
          <w:p w14:paraId="6E1E029B" w14:textId="7DF3DB27" w:rsidR="00A53E69" w:rsidRDefault="00A53E69"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90,00</w:t>
            </w:r>
          </w:p>
        </w:tc>
      </w:tr>
      <w:tr w:rsidR="00A53E69" w:rsidRPr="006459C9" w14:paraId="61F30807" w14:textId="77777777" w:rsidTr="005900B7">
        <w:tc>
          <w:tcPr>
            <w:tcW w:w="992" w:type="dxa"/>
          </w:tcPr>
          <w:p w14:paraId="7CB03D4D" w14:textId="46CC47EA" w:rsidR="00A53E69" w:rsidRDefault="00A53E69"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156</w:t>
            </w:r>
          </w:p>
        </w:tc>
        <w:tc>
          <w:tcPr>
            <w:tcW w:w="7371" w:type="dxa"/>
          </w:tcPr>
          <w:p w14:paraId="102CA6F7" w14:textId="73923D4C" w:rsidR="00A53E69" w:rsidRDefault="00A53E69"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Kolorierter Kupferstich, </w:t>
            </w:r>
            <w:proofErr w:type="spellStart"/>
            <w:r>
              <w:rPr>
                <w:rFonts w:eastAsia="Calibri" w:cs="Arial"/>
                <w:kern w:val="0"/>
                <w:sz w:val="22"/>
                <w:lang w:eastAsia="de-DE"/>
                <w14:ligatures w14:val="none"/>
              </w:rPr>
              <w:t>Redouté</w:t>
            </w:r>
            <w:proofErr w:type="spellEnd"/>
            <w:r>
              <w:rPr>
                <w:rFonts w:eastAsia="Calibri" w:cs="Arial"/>
                <w:kern w:val="0"/>
                <w:sz w:val="22"/>
                <w:lang w:eastAsia="de-DE"/>
                <w14:ligatures w14:val="none"/>
              </w:rPr>
              <w:t>, um 1820.</w:t>
            </w:r>
            <w:r w:rsidR="00355CE3">
              <w:rPr>
                <w:rFonts w:eastAsia="Calibri" w:cs="Arial"/>
                <w:kern w:val="0"/>
                <w:sz w:val="22"/>
                <w:lang w:eastAsia="de-DE"/>
                <w14:ligatures w14:val="none"/>
              </w:rPr>
              <w:t xml:space="preserve"> Rosa </w:t>
            </w:r>
            <w:proofErr w:type="spellStart"/>
            <w:r w:rsidR="00355CE3">
              <w:rPr>
                <w:rFonts w:eastAsia="Calibri" w:cs="Arial"/>
                <w:kern w:val="0"/>
                <w:sz w:val="22"/>
                <w:lang w:eastAsia="de-DE"/>
                <w14:ligatures w14:val="none"/>
              </w:rPr>
              <w:t>rubiginosa</w:t>
            </w:r>
            <w:proofErr w:type="spellEnd"/>
            <w:r w:rsidR="00355CE3">
              <w:rPr>
                <w:rFonts w:eastAsia="Calibri" w:cs="Arial"/>
                <w:kern w:val="0"/>
                <w:sz w:val="22"/>
                <w:lang w:eastAsia="de-DE"/>
                <w14:ligatures w14:val="none"/>
              </w:rPr>
              <w:t xml:space="preserve"> </w:t>
            </w:r>
            <w:proofErr w:type="spellStart"/>
            <w:r w:rsidR="00355CE3">
              <w:rPr>
                <w:rFonts w:eastAsia="Calibri" w:cs="Arial"/>
                <w:kern w:val="0"/>
                <w:sz w:val="22"/>
                <w:lang w:eastAsia="de-DE"/>
                <w14:ligatures w14:val="none"/>
              </w:rPr>
              <w:t>nemeralis</w:t>
            </w:r>
            <w:proofErr w:type="spellEnd"/>
            <w:r w:rsidR="00355CE3">
              <w:rPr>
                <w:rFonts w:eastAsia="Calibri" w:cs="Arial"/>
                <w:kern w:val="0"/>
                <w:sz w:val="22"/>
                <w:lang w:eastAsia="de-DE"/>
                <w14:ligatures w14:val="none"/>
              </w:rPr>
              <w:t xml:space="preserve">. </w:t>
            </w:r>
            <w:proofErr w:type="gramStart"/>
            <w:r w:rsidR="00355CE3">
              <w:rPr>
                <w:rFonts w:eastAsia="Calibri" w:cs="Arial"/>
                <w:kern w:val="0"/>
                <w:sz w:val="22"/>
                <w:lang w:eastAsia="de-DE"/>
                <w14:ligatures w14:val="none"/>
              </w:rPr>
              <w:t>35 :</w:t>
            </w:r>
            <w:proofErr w:type="gramEnd"/>
            <w:r w:rsidR="00355CE3">
              <w:rPr>
                <w:rFonts w:eastAsia="Calibri" w:cs="Arial"/>
                <w:kern w:val="0"/>
                <w:sz w:val="22"/>
                <w:lang w:eastAsia="de-DE"/>
                <w14:ligatures w14:val="none"/>
              </w:rPr>
              <w:t xml:space="preserve"> 26 cm.</w:t>
            </w:r>
          </w:p>
        </w:tc>
        <w:tc>
          <w:tcPr>
            <w:tcW w:w="1276" w:type="dxa"/>
          </w:tcPr>
          <w:p w14:paraId="1C0E0C1A" w14:textId="4ABA37A5" w:rsidR="00A53E69" w:rsidRDefault="00355CE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355CE3" w:rsidRPr="006459C9" w14:paraId="321F70B7" w14:textId="77777777" w:rsidTr="005900B7">
        <w:tc>
          <w:tcPr>
            <w:tcW w:w="992" w:type="dxa"/>
          </w:tcPr>
          <w:p w14:paraId="795F69F2" w14:textId="18B4F3F9" w:rsidR="00355CE3" w:rsidRDefault="00355CE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157</w:t>
            </w:r>
          </w:p>
        </w:tc>
        <w:tc>
          <w:tcPr>
            <w:tcW w:w="7371" w:type="dxa"/>
          </w:tcPr>
          <w:p w14:paraId="5C7063F2" w14:textId="36E90995" w:rsidR="00355CE3" w:rsidRDefault="00355CE3"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Kolorierter Kupferstich, </w:t>
            </w:r>
            <w:proofErr w:type="spellStart"/>
            <w:r>
              <w:rPr>
                <w:rFonts w:eastAsia="Calibri" w:cs="Arial"/>
                <w:kern w:val="0"/>
                <w:sz w:val="22"/>
                <w:lang w:eastAsia="de-DE"/>
                <w14:ligatures w14:val="none"/>
              </w:rPr>
              <w:t>Redouté</w:t>
            </w:r>
            <w:proofErr w:type="spellEnd"/>
            <w:r>
              <w:rPr>
                <w:rFonts w:eastAsia="Calibri" w:cs="Arial"/>
                <w:kern w:val="0"/>
                <w:sz w:val="22"/>
                <w:lang w:eastAsia="de-DE"/>
                <w14:ligatures w14:val="none"/>
              </w:rPr>
              <w:t xml:space="preserve">, um 1820. </w:t>
            </w:r>
            <w:proofErr w:type="spellStart"/>
            <w:r>
              <w:rPr>
                <w:rFonts w:eastAsia="Calibri" w:cs="Arial"/>
                <w:kern w:val="0"/>
                <w:sz w:val="22"/>
                <w:lang w:eastAsia="de-DE"/>
                <w14:ligatures w14:val="none"/>
              </w:rPr>
              <w:t>Passiflora</w:t>
            </w:r>
            <w:proofErr w:type="spellEnd"/>
            <w:r>
              <w:rPr>
                <w:rFonts w:eastAsia="Calibri" w:cs="Arial"/>
                <w:kern w:val="0"/>
                <w:sz w:val="22"/>
                <w:lang w:eastAsia="de-DE"/>
                <w14:ligatures w14:val="none"/>
              </w:rPr>
              <w:t xml:space="preserve"> </w:t>
            </w:r>
            <w:proofErr w:type="spellStart"/>
            <w:r>
              <w:rPr>
                <w:rFonts w:eastAsia="Calibri" w:cs="Arial"/>
                <w:kern w:val="0"/>
                <w:sz w:val="22"/>
                <w:lang w:eastAsia="de-DE"/>
                <w14:ligatures w14:val="none"/>
              </w:rPr>
              <w:t>c</w:t>
            </w:r>
            <w:r w:rsidR="00A015AC">
              <w:rPr>
                <w:rFonts w:eastAsia="Calibri" w:cs="Arial"/>
                <w:kern w:val="0"/>
                <w:sz w:val="22"/>
                <w:lang w:eastAsia="de-DE"/>
                <w14:ligatures w14:val="none"/>
              </w:rPr>
              <w:t>a</w:t>
            </w:r>
            <w:r>
              <w:rPr>
                <w:rFonts w:eastAsia="Calibri" w:cs="Arial"/>
                <w:kern w:val="0"/>
                <w:sz w:val="22"/>
                <w:lang w:eastAsia="de-DE"/>
                <w14:ligatures w14:val="none"/>
              </w:rPr>
              <w:t>erulea</w:t>
            </w:r>
            <w:proofErr w:type="spellEnd"/>
            <w:r>
              <w:rPr>
                <w:rFonts w:eastAsia="Calibri" w:cs="Arial"/>
                <w:kern w:val="0"/>
                <w:sz w:val="22"/>
                <w:lang w:eastAsia="de-DE"/>
                <w14:ligatures w14:val="none"/>
              </w:rPr>
              <w:t xml:space="preserve">. </w:t>
            </w:r>
            <w:proofErr w:type="gramStart"/>
            <w:r>
              <w:rPr>
                <w:rFonts w:eastAsia="Calibri" w:cs="Arial"/>
                <w:kern w:val="0"/>
                <w:sz w:val="22"/>
                <w:lang w:eastAsia="de-DE"/>
                <w14:ligatures w14:val="none"/>
              </w:rPr>
              <w:t>31 :</w:t>
            </w:r>
            <w:proofErr w:type="gramEnd"/>
            <w:r>
              <w:rPr>
                <w:rFonts w:eastAsia="Calibri" w:cs="Arial"/>
                <w:kern w:val="0"/>
                <w:sz w:val="22"/>
                <w:lang w:eastAsia="de-DE"/>
                <w14:ligatures w14:val="none"/>
              </w:rPr>
              <w:t xml:space="preserve"> 23 cm.</w:t>
            </w:r>
          </w:p>
        </w:tc>
        <w:tc>
          <w:tcPr>
            <w:tcW w:w="1276" w:type="dxa"/>
          </w:tcPr>
          <w:p w14:paraId="5EB71EA4" w14:textId="14B73782" w:rsidR="00355CE3" w:rsidRDefault="0015141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355CE3" w:rsidRPr="006459C9" w14:paraId="1722DA09" w14:textId="77777777" w:rsidTr="005900B7">
        <w:tc>
          <w:tcPr>
            <w:tcW w:w="992" w:type="dxa"/>
          </w:tcPr>
          <w:p w14:paraId="0CE261D2" w14:textId="46A6C161" w:rsidR="00355CE3" w:rsidRDefault="0015141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158</w:t>
            </w:r>
          </w:p>
        </w:tc>
        <w:tc>
          <w:tcPr>
            <w:tcW w:w="7371" w:type="dxa"/>
          </w:tcPr>
          <w:p w14:paraId="63CF6AA3" w14:textId="737E6477" w:rsidR="00355CE3" w:rsidRDefault="00151414"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Kolorierter Kupferstich, </w:t>
            </w:r>
            <w:proofErr w:type="spellStart"/>
            <w:r>
              <w:rPr>
                <w:rFonts w:eastAsia="Calibri" w:cs="Arial"/>
                <w:kern w:val="0"/>
                <w:sz w:val="22"/>
                <w:lang w:eastAsia="de-DE"/>
                <w14:ligatures w14:val="none"/>
              </w:rPr>
              <w:t>Redouté</w:t>
            </w:r>
            <w:proofErr w:type="spellEnd"/>
            <w:r>
              <w:rPr>
                <w:rFonts w:eastAsia="Calibri" w:cs="Arial"/>
                <w:kern w:val="0"/>
                <w:sz w:val="22"/>
                <w:lang w:eastAsia="de-DE"/>
                <w14:ligatures w14:val="none"/>
              </w:rPr>
              <w:t xml:space="preserve">, um 1820. </w:t>
            </w:r>
            <w:proofErr w:type="spellStart"/>
            <w:r>
              <w:rPr>
                <w:rFonts w:eastAsia="Calibri" w:cs="Arial"/>
                <w:kern w:val="0"/>
                <w:sz w:val="22"/>
                <w:lang w:eastAsia="de-DE"/>
                <w14:ligatures w14:val="none"/>
              </w:rPr>
              <w:t>Melaleuca</w:t>
            </w:r>
            <w:proofErr w:type="spellEnd"/>
            <w:r>
              <w:rPr>
                <w:rFonts w:eastAsia="Calibri" w:cs="Arial"/>
                <w:kern w:val="0"/>
                <w:sz w:val="22"/>
                <w:lang w:eastAsia="de-DE"/>
                <w14:ligatures w14:val="none"/>
              </w:rPr>
              <w:t xml:space="preserve"> </w:t>
            </w:r>
            <w:proofErr w:type="spellStart"/>
            <w:r>
              <w:rPr>
                <w:rFonts w:eastAsia="Calibri" w:cs="Arial"/>
                <w:kern w:val="0"/>
                <w:sz w:val="22"/>
                <w:lang w:eastAsia="de-DE"/>
                <w14:ligatures w14:val="none"/>
              </w:rPr>
              <w:t>erieaefolia</w:t>
            </w:r>
            <w:proofErr w:type="spellEnd"/>
            <w:r>
              <w:rPr>
                <w:rFonts w:eastAsia="Calibri" w:cs="Arial"/>
                <w:kern w:val="0"/>
                <w:sz w:val="22"/>
                <w:lang w:eastAsia="de-DE"/>
                <w14:ligatures w14:val="none"/>
              </w:rPr>
              <w:t xml:space="preserve">. </w:t>
            </w:r>
            <w:proofErr w:type="gramStart"/>
            <w:r>
              <w:rPr>
                <w:rFonts w:eastAsia="Calibri" w:cs="Arial"/>
                <w:kern w:val="0"/>
                <w:sz w:val="22"/>
                <w:lang w:eastAsia="de-DE"/>
                <w14:ligatures w14:val="none"/>
              </w:rPr>
              <w:t>31 :</w:t>
            </w:r>
            <w:proofErr w:type="gramEnd"/>
            <w:r>
              <w:rPr>
                <w:rFonts w:eastAsia="Calibri" w:cs="Arial"/>
                <w:kern w:val="0"/>
                <w:sz w:val="22"/>
                <w:lang w:eastAsia="de-DE"/>
                <w14:ligatures w14:val="none"/>
              </w:rPr>
              <w:t xml:space="preserve"> 23 cm.</w:t>
            </w:r>
          </w:p>
        </w:tc>
        <w:tc>
          <w:tcPr>
            <w:tcW w:w="1276" w:type="dxa"/>
          </w:tcPr>
          <w:p w14:paraId="273AD5A5" w14:textId="4DB72956" w:rsidR="00355CE3" w:rsidRDefault="0015141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151414" w:rsidRPr="006459C9" w14:paraId="23408C1E" w14:textId="77777777" w:rsidTr="005900B7">
        <w:tc>
          <w:tcPr>
            <w:tcW w:w="992" w:type="dxa"/>
          </w:tcPr>
          <w:p w14:paraId="392557C8" w14:textId="3D847AF1" w:rsidR="00151414" w:rsidRDefault="00151414"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159</w:t>
            </w:r>
          </w:p>
        </w:tc>
        <w:tc>
          <w:tcPr>
            <w:tcW w:w="7371" w:type="dxa"/>
          </w:tcPr>
          <w:p w14:paraId="68A562DA" w14:textId="6057B7BF" w:rsidR="00151414" w:rsidRDefault="00151414"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Kolorierter Kupferstich, </w:t>
            </w:r>
            <w:proofErr w:type="spellStart"/>
            <w:r>
              <w:rPr>
                <w:rFonts w:eastAsia="Calibri" w:cs="Arial"/>
                <w:kern w:val="0"/>
                <w:sz w:val="22"/>
                <w:lang w:eastAsia="de-DE"/>
                <w14:ligatures w14:val="none"/>
              </w:rPr>
              <w:t>Redouté</w:t>
            </w:r>
            <w:proofErr w:type="spellEnd"/>
            <w:r>
              <w:rPr>
                <w:rFonts w:eastAsia="Calibri" w:cs="Arial"/>
                <w:kern w:val="0"/>
                <w:sz w:val="22"/>
                <w:lang w:eastAsia="de-DE"/>
                <w14:ligatures w14:val="none"/>
              </w:rPr>
              <w:t xml:space="preserve">, um 1820. </w:t>
            </w:r>
            <w:proofErr w:type="spellStart"/>
            <w:r w:rsidR="007912A6">
              <w:rPr>
                <w:rFonts w:eastAsia="Calibri" w:cs="Arial"/>
                <w:kern w:val="0"/>
                <w:sz w:val="22"/>
                <w:lang w:eastAsia="de-DE"/>
                <w14:ligatures w14:val="none"/>
              </w:rPr>
              <w:t>Ledum</w:t>
            </w:r>
            <w:proofErr w:type="spellEnd"/>
            <w:r w:rsidR="007912A6">
              <w:rPr>
                <w:rFonts w:eastAsia="Calibri" w:cs="Arial"/>
                <w:kern w:val="0"/>
                <w:sz w:val="22"/>
                <w:lang w:eastAsia="de-DE"/>
                <w14:ligatures w14:val="none"/>
              </w:rPr>
              <w:t xml:space="preserve"> </w:t>
            </w:r>
            <w:proofErr w:type="spellStart"/>
            <w:r w:rsidR="007912A6">
              <w:rPr>
                <w:rFonts w:eastAsia="Calibri" w:cs="Arial"/>
                <w:kern w:val="0"/>
                <w:sz w:val="22"/>
                <w:lang w:eastAsia="de-DE"/>
                <w14:ligatures w14:val="none"/>
              </w:rPr>
              <w:t>latifolium</w:t>
            </w:r>
            <w:proofErr w:type="spellEnd"/>
            <w:r w:rsidR="007912A6">
              <w:rPr>
                <w:rFonts w:eastAsia="Calibri" w:cs="Arial"/>
                <w:kern w:val="0"/>
                <w:sz w:val="22"/>
                <w:lang w:eastAsia="de-DE"/>
                <w14:ligatures w14:val="none"/>
              </w:rPr>
              <w:t xml:space="preserve">. </w:t>
            </w:r>
            <w:proofErr w:type="gramStart"/>
            <w:r w:rsidR="007912A6">
              <w:rPr>
                <w:rFonts w:eastAsia="Calibri" w:cs="Arial"/>
                <w:kern w:val="0"/>
                <w:sz w:val="22"/>
                <w:lang w:eastAsia="de-DE"/>
                <w14:ligatures w14:val="none"/>
              </w:rPr>
              <w:t>31 :</w:t>
            </w:r>
            <w:proofErr w:type="gramEnd"/>
            <w:r w:rsidR="007912A6">
              <w:rPr>
                <w:rFonts w:eastAsia="Calibri" w:cs="Arial"/>
                <w:kern w:val="0"/>
                <w:sz w:val="22"/>
                <w:lang w:eastAsia="de-DE"/>
                <w14:ligatures w14:val="none"/>
              </w:rPr>
              <w:t xml:space="preserve"> 23 cm.</w:t>
            </w:r>
          </w:p>
        </w:tc>
        <w:tc>
          <w:tcPr>
            <w:tcW w:w="1276" w:type="dxa"/>
          </w:tcPr>
          <w:p w14:paraId="2BCE452D" w14:textId="6FA8FFEC" w:rsidR="00151414" w:rsidRDefault="007912A6"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7912A6" w:rsidRPr="006459C9" w14:paraId="6B0CD683" w14:textId="77777777" w:rsidTr="005900B7">
        <w:tc>
          <w:tcPr>
            <w:tcW w:w="992" w:type="dxa"/>
          </w:tcPr>
          <w:p w14:paraId="78863066" w14:textId="52A47B37" w:rsidR="007912A6" w:rsidRDefault="007912A6"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160</w:t>
            </w:r>
          </w:p>
        </w:tc>
        <w:tc>
          <w:tcPr>
            <w:tcW w:w="7371" w:type="dxa"/>
          </w:tcPr>
          <w:p w14:paraId="4EFBA83F" w14:textId="6392B902" w:rsidR="007912A6" w:rsidRDefault="00834976"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Kolorierte Kupferstichkarte, Homann, um 1720. </w:t>
            </w:r>
            <w:r w:rsidR="004E7E6D">
              <w:rPr>
                <w:rFonts w:eastAsia="Calibri" w:cs="Arial"/>
                <w:kern w:val="0"/>
                <w:sz w:val="22"/>
                <w:lang w:eastAsia="de-DE"/>
                <w14:ligatures w14:val="none"/>
              </w:rPr>
              <w:t xml:space="preserve">Italien, Mittelmeer und Adria. </w:t>
            </w:r>
            <w:proofErr w:type="spellStart"/>
            <w:r w:rsidR="004E7E6D">
              <w:rPr>
                <w:rFonts w:eastAsia="Calibri" w:cs="Arial"/>
                <w:kern w:val="0"/>
                <w:sz w:val="22"/>
                <w:lang w:eastAsia="de-DE"/>
                <w14:ligatures w14:val="none"/>
              </w:rPr>
              <w:t>Doppelfoli</w:t>
            </w:r>
            <w:r w:rsidR="002D215D">
              <w:rPr>
                <w:rFonts w:eastAsia="Calibri" w:cs="Arial"/>
                <w:kern w:val="0"/>
                <w:sz w:val="22"/>
                <w:lang w:eastAsia="de-DE"/>
                <w14:ligatures w14:val="none"/>
              </w:rPr>
              <w:t>o</w:t>
            </w:r>
            <w:proofErr w:type="spellEnd"/>
            <w:r w:rsidR="004E7E6D">
              <w:rPr>
                <w:rFonts w:eastAsia="Calibri" w:cs="Arial"/>
                <w:kern w:val="0"/>
                <w:sz w:val="22"/>
                <w:lang w:eastAsia="de-DE"/>
                <w14:ligatures w14:val="none"/>
              </w:rPr>
              <w:t>.</w:t>
            </w:r>
          </w:p>
        </w:tc>
        <w:tc>
          <w:tcPr>
            <w:tcW w:w="1276" w:type="dxa"/>
          </w:tcPr>
          <w:p w14:paraId="27726802" w14:textId="166793B1" w:rsidR="007912A6" w:rsidRDefault="004E7E6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4E7E6D" w:rsidRPr="006459C9" w14:paraId="017DC5EB" w14:textId="77777777" w:rsidTr="005900B7">
        <w:tc>
          <w:tcPr>
            <w:tcW w:w="992" w:type="dxa"/>
          </w:tcPr>
          <w:p w14:paraId="551BE6F4" w14:textId="43884D05" w:rsidR="004E7E6D" w:rsidRDefault="004E7E6D"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161</w:t>
            </w:r>
          </w:p>
        </w:tc>
        <w:tc>
          <w:tcPr>
            <w:tcW w:w="7371" w:type="dxa"/>
          </w:tcPr>
          <w:p w14:paraId="2A77F4BC" w14:textId="3319A243" w:rsidR="004E7E6D" w:rsidRDefault="00F73BD3"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Kolorierte Kupferstichkarte, Homann, 1729. Großbritannien und Irland. </w:t>
            </w:r>
            <w:proofErr w:type="spellStart"/>
            <w:r>
              <w:rPr>
                <w:rFonts w:eastAsia="Calibri" w:cs="Arial"/>
                <w:kern w:val="0"/>
                <w:sz w:val="22"/>
                <w:lang w:eastAsia="de-DE"/>
                <w14:ligatures w14:val="none"/>
              </w:rPr>
              <w:t>Doppelfolio</w:t>
            </w:r>
            <w:proofErr w:type="spellEnd"/>
            <w:r>
              <w:rPr>
                <w:rFonts w:eastAsia="Calibri" w:cs="Arial"/>
                <w:kern w:val="0"/>
                <w:sz w:val="22"/>
                <w:lang w:eastAsia="de-DE"/>
                <w14:ligatures w14:val="none"/>
              </w:rPr>
              <w:t>.</w:t>
            </w:r>
          </w:p>
        </w:tc>
        <w:tc>
          <w:tcPr>
            <w:tcW w:w="1276" w:type="dxa"/>
          </w:tcPr>
          <w:p w14:paraId="56F49ED2" w14:textId="0B64B438" w:rsidR="004E7E6D" w:rsidRDefault="00F73BD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F73BD3" w:rsidRPr="006459C9" w14:paraId="7F26CD57" w14:textId="77777777" w:rsidTr="005900B7">
        <w:tc>
          <w:tcPr>
            <w:tcW w:w="992" w:type="dxa"/>
          </w:tcPr>
          <w:p w14:paraId="742872B8" w14:textId="33079E2D" w:rsidR="00F73BD3" w:rsidRDefault="00F73BD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162</w:t>
            </w:r>
          </w:p>
        </w:tc>
        <w:tc>
          <w:tcPr>
            <w:tcW w:w="7371" w:type="dxa"/>
          </w:tcPr>
          <w:p w14:paraId="4EC5E85E" w14:textId="52381E63" w:rsidR="00F73BD3" w:rsidRDefault="00F73BD3"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Kupferstichkarte, Mercator, 1613. </w:t>
            </w:r>
            <w:proofErr w:type="spellStart"/>
            <w:r>
              <w:rPr>
                <w:rFonts w:eastAsia="Calibri" w:cs="Arial"/>
                <w:kern w:val="0"/>
                <w:sz w:val="22"/>
                <w:lang w:eastAsia="de-DE"/>
                <w14:ligatures w14:val="none"/>
              </w:rPr>
              <w:t>Franckenlandt</w:t>
            </w:r>
            <w:proofErr w:type="spellEnd"/>
            <w:r>
              <w:rPr>
                <w:rFonts w:eastAsia="Calibri" w:cs="Arial"/>
                <w:kern w:val="0"/>
                <w:sz w:val="22"/>
                <w:lang w:eastAsia="de-DE"/>
                <w14:ligatures w14:val="none"/>
              </w:rPr>
              <w:t xml:space="preserve">. </w:t>
            </w:r>
            <w:proofErr w:type="gramStart"/>
            <w:r>
              <w:rPr>
                <w:rFonts w:eastAsia="Calibri" w:cs="Arial"/>
                <w:kern w:val="0"/>
                <w:sz w:val="22"/>
                <w:lang w:eastAsia="de-DE"/>
                <w14:ligatures w14:val="none"/>
              </w:rPr>
              <w:t>34 :</w:t>
            </w:r>
            <w:proofErr w:type="gramEnd"/>
            <w:r>
              <w:rPr>
                <w:rFonts w:eastAsia="Calibri" w:cs="Arial"/>
                <w:kern w:val="0"/>
                <w:sz w:val="22"/>
                <w:lang w:eastAsia="de-DE"/>
                <w14:ligatures w14:val="none"/>
              </w:rPr>
              <w:t xml:space="preserve"> 50 cm.</w:t>
            </w:r>
          </w:p>
        </w:tc>
        <w:tc>
          <w:tcPr>
            <w:tcW w:w="1276" w:type="dxa"/>
          </w:tcPr>
          <w:p w14:paraId="19702ACE" w14:textId="12C66A91" w:rsidR="00F73BD3" w:rsidRDefault="00F73BD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F73BD3" w:rsidRPr="006459C9" w14:paraId="3DAD8F67" w14:textId="77777777" w:rsidTr="005900B7">
        <w:tc>
          <w:tcPr>
            <w:tcW w:w="992" w:type="dxa"/>
          </w:tcPr>
          <w:p w14:paraId="6CAF447C" w14:textId="1C7996B2" w:rsidR="00F73BD3" w:rsidRDefault="00F73BD3"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163</w:t>
            </w:r>
          </w:p>
        </w:tc>
        <w:tc>
          <w:tcPr>
            <w:tcW w:w="7371" w:type="dxa"/>
          </w:tcPr>
          <w:p w14:paraId="1AE34C66" w14:textId="4F73EB08" w:rsidR="00F73BD3" w:rsidRDefault="00F73BD3"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Altkolorierte Kupferstichkarte, Homann, um 1730. Fränkischer Kreis. </w:t>
            </w:r>
            <w:r>
              <w:rPr>
                <w:rFonts w:eastAsia="Calibri" w:cs="Arial"/>
                <w:kern w:val="0"/>
                <w:sz w:val="22"/>
                <w:lang w:eastAsia="de-DE"/>
                <w14:ligatures w14:val="none"/>
              </w:rPr>
              <w:br/>
            </w:r>
            <w:proofErr w:type="gramStart"/>
            <w:r>
              <w:rPr>
                <w:rFonts w:eastAsia="Calibri" w:cs="Arial"/>
                <w:kern w:val="0"/>
                <w:sz w:val="22"/>
                <w:lang w:eastAsia="de-DE"/>
                <w14:ligatures w14:val="none"/>
              </w:rPr>
              <w:t>57 :</w:t>
            </w:r>
            <w:proofErr w:type="gramEnd"/>
            <w:r>
              <w:rPr>
                <w:rFonts w:eastAsia="Calibri" w:cs="Arial"/>
                <w:kern w:val="0"/>
                <w:sz w:val="22"/>
                <w:lang w:eastAsia="de-DE"/>
                <w14:ligatures w14:val="none"/>
              </w:rPr>
              <w:t xml:space="preserve"> 48 cm.</w:t>
            </w:r>
          </w:p>
        </w:tc>
        <w:tc>
          <w:tcPr>
            <w:tcW w:w="1276" w:type="dxa"/>
          </w:tcPr>
          <w:p w14:paraId="1CF6A891" w14:textId="7D40175E" w:rsidR="00F73BD3" w:rsidRDefault="00D4542E"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7032CE" w:rsidRPr="006459C9" w14:paraId="7A67CB47" w14:textId="77777777" w:rsidTr="005900B7">
        <w:tc>
          <w:tcPr>
            <w:tcW w:w="992" w:type="dxa"/>
          </w:tcPr>
          <w:p w14:paraId="1EF83C60" w14:textId="02BC1FA6" w:rsidR="007032CE" w:rsidRDefault="007032CE"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164</w:t>
            </w:r>
          </w:p>
        </w:tc>
        <w:tc>
          <w:tcPr>
            <w:tcW w:w="7371" w:type="dxa"/>
          </w:tcPr>
          <w:p w14:paraId="3430EEDD" w14:textId="1993D8B6" w:rsidR="007032CE" w:rsidRDefault="007032CE" w:rsidP="005900B7">
            <w:pPr>
              <w:spacing w:before="160" w:after="80"/>
              <w:rPr>
                <w:rFonts w:eastAsia="Calibri" w:cs="Arial"/>
                <w:kern w:val="0"/>
                <w:sz w:val="22"/>
                <w:lang w:eastAsia="de-DE"/>
                <w14:ligatures w14:val="none"/>
              </w:rPr>
            </w:pPr>
            <w:r>
              <w:rPr>
                <w:rFonts w:eastAsia="Calibri" w:cs="Arial"/>
                <w:kern w:val="0"/>
                <w:sz w:val="22"/>
                <w:lang w:eastAsia="de-DE"/>
                <w14:ligatures w14:val="none"/>
              </w:rPr>
              <w:t>Runddeckel Truhe, 18.Jh. Nadelholz. Schöne Eisenbeschläge.</w:t>
            </w:r>
          </w:p>
        </w:tc>
        <w:tc>
          <w:tcPr>
            <w:tcW w:w="1276" w:type="dxa"/>
          </w:tcPr>
          <w:p w14:paraId="544872C5" w14:textId="12F9CA7C" w:rsidR="007032CE" w:rsidRDefault="007032CE" w:rsidP="005900B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bl>
    <w:p w14:paraId="3C532581" w14:textId="77777777" w:rsidR="00387538" w:rsidRDefault="00387538" w:rsidP="00387538">
      <w:pPr>
        <w:spacing w:after="0"/>
        <w:jc w:val="center"/>
        <w:rPr>
          <w:rFonts w:eastAsia="Times New Roman" w:cs="Arial"/>
          <w:b/>
          <w:kern w:val="0"/>
          <w:sz w:val="36"/>
          <w:lang w:eastAsia="de-DE"/>
          <w14:ligatures w14:val="none"/>
        </w:rPr>
      </w:pPr>
    </w:p>
    <w:p w14:paraId="13BC16CE" w14:textId="77777777" w:rsidR="00387538" w:rsidRPr="00387538" w:rsidRDefault="00387538" w:rsidP="00387538">
      <w:pPr>
        <w:spacing w:after="0"/>
        <w:jc w:val="center"/>
        <w:rPr>
          <w:rFonts w:eastAsia="Times New Roman" w:cs="Arial"/>
          <w:b/>
          <w:kern w:val="0"/>
          <w:sz w:val="22"/>
          <w:szCs w:val="14"/>
          <w:lang w:eastAsia="de-DE"/>
          <w14:ligatures w14:val="none"/>
        </w:rPr>
      </w:pPr>
    </w:p>
    <w:p w14:paraId="68D65FCB" w14:textId="5CD28819" w:rsidR="00387538" w:rsidRPr="000A3FF7" w:rsidRDefault="00387538" w:rsidP="00387538">
      <w:pPr>
        <w:spacing w:after="0"/>
        <w:jc w:val="center"/>
        <w:rPr>
          <w:rFonts w:eastAsia="Times New Roman" w:cs="Arial"/>
          <w:b/>
          <w:kern w:val="0"/>
          <w:sz w:val="36"/>
          <w:lang w:eastAsia="de-DE"/>
          <w14:ligatures w14:val="none"/>
        </w:rPr>
      </w:pPr>
      <w:r w:rsidRPr="000A3FF7">
        <w:rPr>
          <w:rFonts w:eastAsia="Times New Roman" w:cs="Arial"/>
          <w:b/>
          <w:kern w:val="0"/>
          <w:sz w:val="36"/>
          <w:lang w:eastAsia="de-DE"/>
          <w14:ligatures w14:val="none"/>
        </w:rPr>
        <w:t>Versteigerungsbedingungen</w:t>
      </w:r>
    </w:p>
    <w:p w14:paraId="0325E5D0" w14:textId="77777777" w:rsidR="00387538" w:rsidRPr="000A3FF7" w:rsidRDefault="00387538" w:rsidP="00387538">
      <w:pPr>
        <w:spacing w:after="0"/>
        <w:rPr>
          <w:rFonts w:eastAsia="Times New Roman" w:cs="Arial"/>
          <w:b/>
          <w:kern w:val="0"/>
          <w:sz w:val="16"/>
          <w:szCs w:val="8"/>
          <w:lang w:eastAsia="de-DE"/>
          <w14:ligatures w14:val="none"/>
        </w:rPr>
      </w:pPr>
    </w:p>
    <w:p w14:paraId="5FEE01BA" w14:textId="77777777" w:rsidR="00387538" w:rsidRPr="000A3FF7" w:rsidRDefault="00387538" w:rsidP="0038753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Mit der persönlichen, schriftlichen oder fernmündlichen Teilnahme an der Auktion anerkennt der Bieter, von den nachfolgenden Versteigerungsbedingungen, sei es durch Aushang am Ort der Versteigerung oder auf andere Weise (z.B. Internet, Aushändigung derselben von dritter Seite) Kenntnis genommen zu haben und auch davon, dass diese im Falle der Zuschlagserteilung zur Grundlage des abgeschlossenen Vertrages werden.</w:t>
      </w:r>
    </w:p>
    <w:p w14:paraId="48C51A02" w14:textId="77777777" w:rsidR="00387538" w:rsidRPr="000A3FF7" w:rsidRDefault="00387538" w:rsidP="0038753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4C839C9C" w14:textId="77777777" w:rsidR="00387538" w:rsidRPr="000A3FF7" w:rsidRDefault="00387538" w:rsidP="0038753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Die Versteigerung durch das Auktionshaus Peter Bamberger erfolgt im Namen und für Rechnung des Auftraggebers. Namen und Anschrift sowie eventuelle weitere Kontaktdaten des Auftraggebers werden auf Anfrage dem Käufer bekanntgegeben, ebenso umgekehrt.</w:t>
      </w:r>
    </w:p>
    <w:p w14:paraId="701BFD5D" w14:textId="77777777" w:rsidR="00387538" w:rsidRPr="000A3FF7" w:rsidRDefault="00387538" w:rsidP="0038753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7CD3B9D0" w14:textId="77777777" w:rsidR="00387538" w:rsidRPr="000A3FF7" w:rsidRDefault="00387538" w:rsidP="00387538">
      <w:pPr>
        <w:numPr>
          <w:ilvl w:val="0"/>
          <w:numId w:val="1"/>
        </w:numPr>
        <w:tabs>
          <w:tab w:val="right" w:pos="6804"/>
          <w:tab w:val="right" w:pos="9072"/>
        </w:tabs>
        <w:spacing w:after="0" w:line="240" w:lineRule="auto"/>
        <w:jc w:val="both"/>
        <w:rPr>
          <w:rFonts w:eastAsia="Times New Roman" w:cs="Arial"/>
          <w:b/>
          <w:kern w:val="0"/>
          <w:sz w:val="20"/>
          <w:lang w:eastAsia="de-DE"/>
          <w14:ligatures w14:val="none"/>
        </w:rPr>
      </w:pPr>
      <w:r w:rsidRPr="000A3FF7">
        <w:rPr>
          <w:rFonts w:eastAsia="Times New Roman" w:cs="Arial"/>
          <w:kern w:val="0"/>
          <w:sz w:val="20"/>
          <w:lang w:eastAsia="de-DE"/>
          <w14:ligatures w14:val="none"/>
        </w:rPr>
        <w:t xml:space="preserve">Der Zuschlagspreis ist der Nettopreis. </w:t>
      </w:r>
      <w:r w:rsidRPr="000A3FF7">
        <w:rPr>
          <w:rFonts w:eastAsia="Times New Roman" w:cs="Arial"/>
          <w:b/>
          <w:kern w:val="0"/>
          <w:sz w:val="20"/>
          <w:lang w:eastAsia="de-DE"/>
          <w14:ligatures w14:val="none"/>
        </w:rPr>
        <w:t>Auf den Zuschlag wird ein Aufgeld in Höhe von 20% erhoben, in dem die gesetzliche Mehrwertsteuer in Höhe von derzeit 19% enthalten ist. Beispiel: Zuschlag € 100,00 zzgl. Aufgeld (inklusive 19% Mehrwertsteuer) = Endpreis € 120,00. Dieses Kaufgeld ist sofort nach erfolgtem Zuschlag in Euro bar zu entrichten. Keine Kartenzahlung.</w:t>
      </w:r>
    </w:p>
    <w:p w14:paraId="618C6974" w14:textId="77777777" w:rsidR="00387538" w:rsidRPr="000A3FF7" w:rsidRDefault="00387538" w:rsidP="0038753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Der Zuschlag erfolgt, wenn nach 3-maligem Aufruf kein Übergebot abgegeben wird. Bei Meinungsverschiedenheiten erfolgt ein neuer Aufruf. Der Zuschlag verpflichtet zur Abnahme des ersteigerten Gegenstandes.</w:t>
      </w:r>
    </w:p>
    <w:p w14:paraId="62B681F2" w14:textId="77777777" w:rsidR="00387538" w:rsidRPr="000A3FF7" w:rsidRDefault="00387538" w:rsidP="0038753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0A3FF7">
        <w:rPr>
          <w:rFonts w:eastAsia="Times New Roman" w:cs="Arial"/>
          <w:kern w:val="0"/>
          <w:sz w:val="20"/>
          <w:lang w:eastAsia="de-DE"/>
          <w14:ligatures w14:val="none"/>
        </w:rPr>
        <w:br/>
        <w:t>Das Eigentum an einem ersteigerten Gegenstand geht erst mit dessen vollständiger Bezahlung auf den Käufer über. Die Gefahr des zufälligen Untergangs und der zufälligen Verschlechterung geht hingegen bereits mit dem Zuschlag auf den Käufer über. Vorbehaltszuschläge sind für den Bieter vier Wochen verbindlich, für den Versteigerer jedoch freibleibend.</w:t>
      </w:r>
    </w:p>
    <w:p w14:paraId="0EA415F5" w14:textId="77777777" w:rsidR="00387538" w:rsidRPr="000A3FF7" w:rsidRDefault="00387538" w:rsidP="0038753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47EB00D7" w14:textId="77777777" w:rsidR="00387538" w:rsidRPr="000A3FF7" w:rsidRDefault="00387538" w:rsidP="0038753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Sämtliche zur Versteigerung gelangenden Gegenstände können</w:t>
      </w:r>
      <w:r w:rsidRPr="000A3FF7">
        <w:rPr>
          <w:rFonts w:eastAsia="Times New Roman" w:cs="Arial"/>
          <w:b/>
          <w:kern w:val="0"/>
          <w:sz w:val="20"/>
          <w:lang w:eastAsia="de-DE"/>
          <w14:ligatures w14:val="none"/>
        </w:rPr>
        <w:t xml:space="preserve"> vor</w:t>
      </w:r>
      <w:r w:rsidRPr="000A3FF7">
        <w:rPr>
          <w:rFonts w:eastAsia="Times New Roman" w:cs="Arial"/>
          <w:kern w:val="0"/>
          <w:sz w:val="20"/>
          <w:lang w:eastAsia="de-DE"/>
          <w14:ligatures w14:val="none"/>
        </w:rPr>
        <w:t xml:space="preserve"> der Versteigerung mindestens zwei Stunden besichtigt und geprüft werden.</w:t>
      </w:r>
    </w:p>
    <w:p w14:paraId="1D8C11B9" w14:textId="77777777" w:rsidR="00387538" w:rsidRPr="000A3FF7" w:rsidRDefault="00387538" w:rsidP="0038753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Der Versteigerer haftet daher nicht für Mängel sowie Zuschreibungen, soweit er die ihm obliegende Sorgfaltspflicht bei der Beschreibung der versteigerten Gegenstände erfüllt hat und eine Haftung aufgrund der Vorbesichtigung und Prüfung nach § 442 BGB (aufgrund Kenntnis) ohnehin ausgeschlossen ist.</w:t>
      </w:r>
      <w:r w:rsidRPr="000A3FF7">
        <w:rPr>
          <w:rFonts w:eastAsia="Times New Roman" w:cs="Arial"/>
          <w:kern w:val="0"/>
          <w:sz w:val="20"/>
          <w:lang w:eastAsia="de-DE"/>
          <w14:ligatures w14:val="none"/>
        </w:rPr>
        <w:br/>
      </w:r>
      <w:r w:rsidRPr="000A3FF7">
        <w:rPr>
          <w:rFonts w:eastAsia="Times New Roman" w:cs="Arial"/>
          <w:b/>
          <w:kern w:val="0"/>
          <w:sz w:val="20"/>
          <w:lang w:eastAsia="de-DE"/>
          <w14:ligatures w14:val="none"/>
        </w:rPr>
        <w:t xml:space="preserve">Die Gegenstände werden in dem Zustand versteigert, in dem Sie sich im Moment des Zuschlages befinden. </w:t>
      </w:r>
      <w:r w:rsidRPr="000A3FF7">
        <w:rPr>
          <w:rFonts w:eastAsia="Times New Roman" w:cs="Arial"/>
          <w:kern w:val="0"/>
          <w:sz w:val="20"/>
          <w:lang w:eastAsia="de-DE"/>
          <w14:ligatures w14:val="none"/>
        </w:rPr>
        <w:t>Soweit die Versteigerung auf der Basis einer Versteigerungsliste erfolgt, stellt die Beschreibung der zur Versteigerung gelangenden Gegenstände keine zugesicherte Eigenschaft gemäß §§ 434 ff. BGB und keine Beschaffenheitsgarantie im Sinne von § 434 BGB dar. Der jeweilige Zustand der Auktionstücke, in erster Linie unbedeutende Beschädigungen bzw. Alterspuren, ist im reduzierten Schätzpreis bereits berücksichtigt. Spätere Beanstandungen, gleich welcher Art, können nicht berücksichtigt werden.</w:t>
      </w:r>
    </w:p>
    <w:p w14:paraId="2190A2FA" w14:textId="77777777" w:rsidR="00387538" w:rsidRPr="000A3FF7" w:rsidRDefault="00387538" w:rsidP="0038753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Das Auktionshaus tritt jedoch sämtliche Ansprüche aufgrund begründeter Mängelrügen, welche ihm gegen den Einlieferer zustehen, hiermit an den Ersteher vorweg ab. Dieser nimmt die Abtretung an.</w:t>
      </w:r>
    </w:p>
    <w:p w14:paraId="44C91036" w14:textId="77777777" w:rsidR="00387538" w:rsidRPr="000A3FF7" w:rsidRDefault="00387538" w:rsidP="00387538">
      <w:pPr>
        <w:tabs>
          <w:tab w:val="left" w:pos="850"/>
          <w:tab w:val="left" w:pos="1417"/>
          <w:tab w:val="right" w:pos="6804"/>
          <w:tab w:val="right" w:pos="9072"/>
        </w:tabs>
        <w:spacing w:after="0" w:line="240" w:lineRule="auto"/>
        <w:ind w:left="850"/>
        <w:jc w:val="both"/>
        <w:rPr>
          <w:rFonts w:eastAsia="Times New Roman" w:cs="Arial"/>
          <w:b/>
          <w:kern w:val="0"/>
          <w:sz w:val="20"/>
          <w:lang w:eastAsia="de-DE"/>
          <w14:ligatures w14:val="none"/>
        </w:rPr>
      </w:pPr>
      <w:r w:rsidRPr="000A3FF7">
        <w:rPr>
          <w:rFonts w:eastAsia="Times New Roman" w:cs="Arial"/>
          <w:kern w:val="0"/>
          <w:sz w:val="20"/>
          <w:lang w:eastAsia="de-DE"/>
          <w14:ligatures w14:val="none"/>
        </w:rPr>
        <w:br/>
      </w:r>
      <w:r w:rsidRPr="000A3FF7">
        <w:rPr>
          <w:rFonts w:eastAsia="Times New Roman" w:cs="Arial"/>
          <w:b/>
          <w:kern w:val="0"/>
          <w:sz w:val="20"/>
          <w:lang w:eastAsia="de-DE"/>
          <w14:ligatures w14:val="none"/>
        </w:rPr>
        <w:t>Vom Haftungsausschluss für Gewährleistungsmängel bleiben Ansprüche aus einer Verletzung von Leben, Körper, Gesundheit, die auf einer fahrlässigen Pflichtverletzung des Auktionshauses oder einer vorsätzlichen oder fahrlässigen Pflichtverletzung eines gesetzlichen Vertreters oder Erfüllungsgehilfen des Auktionshauses ebenso unberührt wie alle Haftungsansprüche, die auf einem groben Pflichtverstoß, Arglist oder gar Vorsatz des Auktionshauses oder seines gesetzlichen Vertreters beruhen.</w:t>
      </w:r>
    </w:p>
    <w:p w14:paraId="707FB4B7" w14:textId="77777777" w:rsidR="00387538" w:rsidRPr="000A3FF7" w:rsidRDefault="00387538" w:rsidP="00387538">
      <w:pPr>
        <w:tabs>
          <w:tab w:val="left" w:pos="850"/>
          <w:tab w:val="left" w:pos="1417"/>
          <w:tab w:val="right" w:pos="6804"/>
          <w:tab w:val="right" w:pos="9072"/>
        </w:tabs>
        <w:spacing w:after="0" w:line="240" w:lineRule="auto"/>
        <w:ind w:left="850"/>
        <w:jc w:val="both"/>
        <w:rPr>
          <w:rFonts w:eastAsia="Times New Roman" w:cs="Arial"/>
          <w:b/>
          <w:kern w:val="0"/>
          <w:sz w:val="20"/>
          <w:lang w:eastAsia="de-DE"/>
          <w14:ligatures w14:val="none"/>
        </w:rPr>
      </w:pPr>
    </w:p>
    <w:p w14:paraId="6E44CD29" w14:textId="77777777" w:rsidR="00387538" w:rsidRPr="000A3FF7" w:rsidRDefault="00387538" w:rsidP="0038753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Der Auktionator kann aus besonderen Gründen Personen von der Auktion ausschließen, insbesondere solche Personen, welche die Versteigerung oder die Besichtigung stören. Handel und Tausch sind während der Vorbesichtigung, der Versteigerung und dem Nachverkauf nicht zulässig.</w:t>
      </w:r>
      <w:r w:rsidRPr="000A3FF7">
        <w:rPr>
          <w:rFonts w:eastAsia="Times New Roman" w:cs="Arial"/>
          <w:kern w:val="0"/>
          <w:sz w:val="20"/>
          <w:lang w:eastAsia="de-DE"/>
          <w14:ligatures w14:val="none"/>
        </w:rPr>
        <w:br/>
        <w:t>Bei Zuwiderhandlungen ist das Auktionshaus berechtigt, ein Hausverbot auszusprechen.</w:t>
      </w:r>
      <w:r w:rsidRPr="000A3FF7">
        <w:rPr>
          <w:rFonts w:eastAsia="Times New Roman" w:cs="Arial"/>
          <w:kern w:val="0"/>
          <w:sz w:val="20"/>
          <w:lang w:eastAsia="de-DE"/>
          <w14:ligatures w14:val="none"/>
        </w:rPr>
        <w:br/>
      </w:r>
    </w:p>
    <w:p w14:paraId="607F8153" w14:textId="77777777" w:rsidR="00387538" w:rsidRPr="000A3FF7" w:rsidRDefault="00387538" w:rsidP="0038753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Die vorbenannten Versteigerungsbedingungen gelten sinngemäß auch für den freihändigen Nachverkauf.</w:t>
      </w:r>
    </w:p>
    <w:p w14:paraId="1691287E" w14:textId="77777777" w:rsidR="00387538" w:rsidRPr="000A3FF7" w:rsidRDefault="00387538" w:rsidP="0038753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59CB2D5C" w14:textId="77777777" w:rsidR="00387538" w:rsidRPr="000A3FF7" w:rsidRDefault="00387538" w:rsidP="0038753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Erfüllungsort und Gerichtsstand für Kaufleute (auch im Mahnverfahren) ist für beide Teile Nürnberg.</w:t>
      </w:r>
    </w:p>
    <w:p w14:paraId="6297F61D" w14:textId="77777777" w:rsidR="00387538" w:rsidRPr="000A3FF7" w:rsidRDefault="00387538" w:rsidP="00387538">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sidRPr="000A3FF7">
        <w:rPr>
          <w:rFonts w:eastAsia="Times New Roman" w:cs="Arial"/>
          <w:kern w:val="0"/>
          <w:sz w:val="20"/>
          <w:lang w:eastAsia="de-DE"/>
          <w14:ligatures w14:val="none"/>
        </w:rPr>
        <w:br/>
        <w:t xml:space="preserve">Signum: Auktionshaus Peter Bamberger </w:t>
      </w:r>
      <w:proofErr w:type="spellStart"/>
      <w:r w:rsidRPr="000A3FF7">
        <w:rPr>
          <w:rFonts w:eastAsia="Times New Roman" w:cs="Arial"/>
          <w:kern w:val="0"/>
          <w:sz w:val="20"/>
          <w:lang w:eastAsia="de-DE"/>
          <w14:ligatures w14:val="none"/>
        </w:rPr>
        <w:t>e.K</w:t>
      </w:r>
      <w:proofErr w:type="spellEnd"/>
      <w:r w:rsidRPr="000A3FF7">
        <w:rPr>
          <w:rFonts w:eastAsia="Times New Roman" w:cs="Arial"/>
          <w:kern w:val="0"/>
          <w:sz w:val="20"/>
          <w:lang w:eastAsia="de-DE"/>
          <w14:ligatures w14:val="none"/>
        </w:rPr>
        <w:t xml:space="preserve">., eingetragen beim AG Nürnberg HRA 7190 </w:t>
      </w:r>
      <w:r w:rsidRPr="000A3FF7">
        <w:rPr>
          <w:rFonts w:eastAsia="Times New Roman" w:cs="Arial"/>
          <w:kern w:val="0"/>
          <w:sz w:val="20"/>
          <w:lang w:eastAsia="de-DE"/>
          <w14:ligatures w14:val="none"/>
        </w:rPr>
        <w:br/>
      </w:r>
      <w:proofErr w:type="spellStart"/>
      <w:r w:rsidRPr="000A3FF7">
        <w:rPr>
          <w:rFonts w:eastAsia="Times New Roman" w:cs="Arial"/>
          <w:kern w:val="0"/>
          <w:sz w:val="20"/>
          <w:lang w:eastAsia="de-DE"/>
          <w14:ligatures w14:val="none"/>
        </w:rPr>
        <w:t>USt</w:t>
      </w:r>
      <w:proofErr w:type="spellEnd"/>
      <w:r w:rsidRPr="000A3FF7">
        <w:rPr>
          <w:rFonts w:eastAsia="Times New Roman" w:cs="Arial"/>
          <w:kern w:val="0"/>
          <w:sz w:val="20"/>
          <w:lang w:eastAsia="de-DE"/>
          <w14:ligatures w14:val="none"/>
        </w:rPr>
        <w:t>. Identnummer: DE 1333 48 580</w:t>
      </w:r>
    </w:p>
    <w:p w14:paraId="7AC9B29D" w14:textId="77777777" w:rsidR="00387538" w:rsidRPr="000A3FF7" w:rsidRDefault="00387538" w:rsidP="00387538">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Pr>
          <w:rFonts w:eastAsia="Times New Roman" w:cs="Arial"/>
          <w:kern w:val="0"/>
          <w:sz w:val="20"/>
          <w:lang w:eastAsia="de-DE"/>
          <w14:ligatures w14:val="none"/>
        </w:rPr>
        <w:pict w14:anchorId="2F1B7DCA">
          <v:rect id="_x0000_i1025" style="width:0;height:1.5pt" o:hralign="center" o:hrstd="t" o:hr="t" fillcolor="#a0a0a0" stroked="f"/>
        </w:pict>
      </w:r>
    </w:p>
    <w:p w14:paraId="26D62972" w14:textId="77777777" w:rsidR="00387538" w:rsidRPr="000A3FF7" w:rsidRDefault="00387538" w:rsidP="00387538">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p>
    <w:p w14:paraId="0100D05C" w14:textId="77777777" w:rsidR="00387538" w:rsidRPr="000A3FF7" w:rsidRDefault="00387538" w:rsidP="00387538">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sidRPr="000A3FF7">
        <w:rPr>
          <w:rFonts w:eastAsia="Times New Roman" w:cs="Arial"/>
          <w:kern w:val="0"/>
          <w:sz w:val="20"/>
          <w:lang w:eastAsia="de-DE"/>
          <w14:ligatures w14:val="none"/>
        </w:rPr>
        <w:t xml:space="preserve">Liste und </w:t>
      </w:r>
      <w:proofErr w:type="gramStart"/>
      <w:r w:rsidRPr="000A3FF7">
        <w:rPr>
          <w:rFonts w:eastAsia="Times New Roman" w:cs="Arial"/>
          <w:kern w:val="0"/>
          <w:sz w:val="20"/>
          <w:lang w:eastAsia="de-DE"/>
          <w14:ligatures w14:val="none"/>
        </w:rPr>
        <w:t>Fotos  ©</w:t>
      </w:r>
      <w:proofErr w:type="gramEnd"/>
      <w:r w:rsidRPr="000A3FF7">
        <w:rPr>
          <w:rFonts w:eastAsia="Times New Roman" w:cs="Arial"/>
          <w:kern w:val="0"/>
          <w:sz w:val="20"/>
          <w:lang w:eastAsia="de-DE"/>
          <w14:ligatures w14:val="none"/>
        </w:rPr>
        <w:t xml:space="preserve">  Auktionshaus Peter Bamberger Nürnberg</w:t>
      </w:r>
    </w:p>
    <w:sectPr w:rsidR="00387538" w:rsidRPr="000A3FF7" w:rsidSect="00BB4914">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D56CA"/>
    <w:multiLevelType w:val="multilevel"/>
    <w:tmpl w:val="864ECEA2"/>
    <w:lvl w:ilvl="0">
      <w:start w:val="1"/>
      <w:numFmt w:val="decimal"/>
      <w:lvlText w:val="%1."/>
      <w:lvlJc w:val="left"/>
      <w:pPr>
        <w:tabs>
          <w:tab w:val="num" w:pos="850"/>
        </w:tabs>
        <w:ind w:left="850" w:hanging="850"/>
      </w:pPr>
      <w:rPr>
        <w:b w:val="0"/>
        <w:i w:val="0"/>
        <w:strike w:val="0"/>
        <w:dstrike w:val="0"/>
        <w:u w:val="none"/>
        <w:effect w:val="none"/>
      </w:rPr>
    </w:lvl>
    <w:lvl w:ilvl="1">
      <w:start w:val="1"/>
      <w:numFmt w:val="upperRoman"/>
      <w:lvlText w:val="%2."/>
      <w:lvlJc w:val="left"/>
      <w:pPr>
        <w:tabs>
          <w:tab w:val="num" w:pos="1701"/>
        </w:tabs>
        <w:ind w:left="1701" w:hanging="851"/>
      </w:pPr>
      <w:rPr>
        <w:b w:val="0"/>
        <w:i w:val="0"/>
        <w:strike w:val="0"/>
        <w:dstrike w:val="0"/>
        <w:u w:val="none"/>
        <w:effect w:val="none"/>
      </w:rPr>
    </w:lvl>
    <w:lvl w:ilvl="2">
      <w:start w:val="1"/>
      <w:numFmt w:val="lowerLetter"/>
      <w:lvlText w:val="%3)"/>
      <w:lvlJc w:val="left"/>
      <w:pPr>
        <w:tabs>
          <w:tab w:val="num" w:pos="2551"/>
        </w:tabs>
        <w:ind w:left="2551" w:hanging="850"/>
      </w:pPr>
      <w:rPr>
        <w:b w:val="0"/>
        <w:i w:val="0"/>
        <w:strike w:val="0"/>
        <w:dstrike w:val="0"/>
        <w:u w:val="none"/>
        <w:effect w:val="none"/>
      </w:rPr>
    </w:lvl>
    <w:lvl w:ilvl="3">
      <w:start w:val="27"/>
      <w:numFmt w:val="lowerLetter"/>
      <w:lvlText w:val="%4)"/>
      <w:lvlJc w:val="left"/>
      <w:pPr>
        <w:tabs>
          <w:tab w:val="num" w:pos="3402"/>
        </w:tabs>
        <w:ind w:left="3402" w:hanging="851"/>
      </w:pPr>
      <w:rPr>
        <w:b w:val="0"/>
        <w:i w:val="0"/>
        <w:strike w:val="0"/>
        <w:dstrike w:val="0"/>
        <w:u w:val="none"/>
        <w:effect w:val="none"/>
      </w:rPr>
    </w:lvl>
    <w:lvl w:ilvl="4">
      <w:start w:val="1"/>
      <w:numFmt w:val="upperLetter"/>
      <w:lvlText w:val="%5."/>
      <w:lvlJc w:val="left"/>
      <w:pPr>
        <w:tabs>
          <w:tab w:val="num" w:pos="4252"/>
        </w:tabs>
        <w:ind w:left="4252" w:hanging="850"/>
      </w:pPr>
      <w:rPr>
        <w:b w:val="0"/>
        <w:i w:val="0"/>
        <w:strike w:val="0"/>
        <w:dstrike w:val="0"/>
        <w:u w:val="none"/>
        <w:effect w:val="none"/>
      </w:rPr>
    </w:lvl>
    <w:lvl w:ilvl="5">
      <w:start w:val="1"/>
      <w:numFmt w:val="decimal"/>
      <w:lvlText w:val="%6."/>
      <w:lvlJc w:val="left"/>
      <w:pPr>
        <w:tabs>
          <w:tab w:val="num" w:pos="5102"/>
        </w:tabs>
        <w:ind w:left="5102" w:hanging="850"/>
      </w:pPr>
      <w:rPr>
        <w:b w:val="0"/>
        <w:i w:val="0"/>
        <w:strike w:val="0"/>
        <w:dstrike w:val="0"/>
        <w:u w:val="none"/>
        <w:effect w:val="none"/>
      </w:rPr>
    </w:lvl>
    <w:lvl w:ilvl="6">
      <w:start w:val="1"/>
      <w:numFmt w:val="upperRoman"/>
      <w:lvlText w:val="%7."/>
      <w:lvlJc w:val="left"/>
      <w:pPr>
        <w:tabs>
          <w:tab w:val="num" w:pos="5953"/>
        </w:tabs>
        <w:ind w:left="5953" w:hanging="851"/>
      </w:pPr>
      <w:rPr>
        <w:b w:val="0"/>
        <w:i w:val="0"/>
        <w:strike w:val="0"/>
        <w:dstrike w:val="0"/>
        <w:u w:val="none"/>
        <w:effect w:val="none"/>
      </w:rPr>
    </w:lvl>
    <w:lvl w:ilvl="7">
      <w:start w:val="1"/>
      <w:numFmt w:val="lowerLetter"/>
      <w:lvlText w:val="%8)"/>
      <w:lvlJc w:val="left"/>
      <w:pPr>
        <w:tabs>
          <w:tab w:val="num" w:pos="6803"/>
        </w:tabs>
        <w:ind w:left="6803" w:hanging="850"/>
      </w:pPr>
      <w:rPr>
        <w:b w:val="0"/>
        <w:i w:val="0"/>
        <w:strike w:val="0"/>
        <w:dstrike w:val="0"/>
        <w:u w:val="none"/>
        <w:effect w:val="none"/>
      </w:rPr>
    </w:lvl>
    <w:lvl w:ilvl="8">
      <w:start w:val="27"/>
      <w:numFmt w:val="lowerLetter"/>
      <w:lvlText w:val="%9)"/>
      <w:lvlJc w:val="left"/>
      <w:pPr>
        <w:tabs>
          <w:tab w:val="num" w:pos="7654"/>
        </w:tabs>
        <w:ind w:left="7654" w:hanging="851"/>
      </w:pPr>
      <w:rPr>
        <w:b w:val="0"/>
        <w:i w:val="0"/>
        <w:strike w:val="0"/>
        <w:dstrike w:val="0"/>
        <w:u w:val="none"/>
        <w:effect w:val="none"/>
      </w:rPr>
    </w:lvl>
  </w:abstractNum>
  <w:num w:numId="1" w16cid:durableId="1662656675">
    <w:abstractNumId w:val="0"/>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14"/>
    <w:rsid w:val="0004221B"/>
    <w:rsid w:val="00043355"/>
    <w:rsid w:val="000533E4"/>
    <w:rsid w:val="00053FA8"/>
    <w:rsid w:val="00057258"/>
    <w:rsid w:val="00093EF7"/>
    <w:rsid w:val="000B0C84"/>
    <w:rsid w:val="000B1FBB"/>
    <w:rsid w:val="000C46C1"/>
    <w:rsid w:val="000E35A4"/>
    <w:rsid w:val="000E3B61"/>
    <w:rsid w:val="000F5B64"/>
    <w:rsid w:val="00103157"/>
    <w:rsid w:val="00103535"/>
    <w:rsid w:val="0012618D"/>
    <w:rsid w:val="00131B27"/>
    <w:rsid w:val="00137F8F"/>
    <w:rsid w:val="0014388B"/>
    <w:rsid w:val="00145107"/>
    <w:rsid w:val="00151414"/>
    <w:rsid w:val="00174980"/>
    <w:rsid w:val="00185213"/>
    <w:rsid w:val="001B0570"/>
    <w:rsid w:val="001B7E58"/>
    <w:rsid w:val="001C12C5"/>
    <w:rsid w:val="001C3EFA"/>
    <w:rsid w:val="001E4153"/>
    <w:rsid w:val="001F2EF4"/>
    <w:rsid w:val="001F683A"/>
    <w:rsid w:val="00210CA8"/>
    <w:rsid w:val="00212C78"/>
    <w:rsid w:val="00212D33"/>
    <w:rsid w:val="002235AD"/>
    <w:rsid w:val="00224ED5"/>
    <w:rsid w:val="00233C69"/>
    <w:rsid w:val="00256659"/>
    <w:rsid w:val="00264CA1"/>
    <w:rsid w:val="00287AFB"/>
    <w:rsid w:val="002A79BE"/>
    <w:rsid w:val="002B1BED"/>
    <w:rsid w:val="002B7FE8"/>
    <w:rsid w:val="002D215D"/>
    <w:rsid w:val="002E1887"/>
    <w:rsid w:val="003005CE"/>
    <w:rsid w:val="00326DE5"/>
    <w:rsid w:val="0033035B"/>
    <w:rsid w:val="0033377F"/>
    <w:rsid w:val="003354E7"/>
    <w:rsid w:val="0033795C"/>
    <w:rsid w:val="00346A56"/>
    <w:rsid w:val="0035310D"/>
    <w:rsid w:val="00355CE3"/>
    <w:rsid w:val="003601EF"/>
    <w:rsid w:val="00360C53"/>
    <w:rsid w:val="00363EAB"/>
    <w:rsid w:val="00367857"/>
    <w:rsid w:val="0038323B"/>
    <w:rsid w:val="00383BA5"/>
    <w:rsid w:val="00387538"/>
    <w:rsid w:val="003933D9"/>
    <w:rsid w:val="003A6168"/>
    <w:rsid w:val="003D6F64"/>
    <w:rsid w:val="003F091F"/>
    <w:rsid w:val="003F1A4D"/>
    <w:rsid w:val="003F1FBE"/>
    <w:rsid w:val="0040638F"/>
    <w:rsid w:val="00413DA7"/>
    <w:rsid w:val="0042022F"/>
    <w:rsid w:val="00453706"/>
    <w:rsid w:val="0045579A"/>
    <w:rsid w:val="00456C6C"/>
    <w:rsid w:val="00460CD8"/>
    <w:rsid w:val="00463DAF"/>
    <w:rsid w:val="004654F4"/>
    <w:rsid w:val="0048303E"/>
    <w:rsid w:val="004833B2"/>
    <w:rsid w:val="004B7B10"/>
    <w:rsid w:val="004E7E6D"/>
    <w:rsid w:val="00502B45"/>
    <w:rsid w:val="005042C2"/>
    <w:rsid w:val="00513530"/>
    <w:rsid w:val="00516BE6"/>
    <w:rsid w:val="00541F53"/>
    <w:rsid w:val="005531B7"/>
    <w:rsid w:val="00570D7A"/>
    <w:rsid w:val="00574363"/>
    <w:rsid w:val="00584C11"/>
    <w:rsid w:val="00584C86"/>
    <w:rsid w:val="005900B7"/>
    <w:rsid w:val="00593AD9"/>
    <w:rsid w:val="005A685B"/>
    <w:rsid w:val="005B367F"/>
    <w:rsid w:val="005D4353"/>
    <w:rsid w:val="005D6831"/>
    <w:rsid w:val="005F42B2"/>
    <w:rsid w:val="00600B74"/>
    <w:rsid w:val="0060492F"/>
    <w:rsid w:val="006071A4"/>
    <w:rsid w:val="006405B3"/>
    <w:rsid w:val="00640D2D"/>
    <w:rsid w:val="006459C9"/>
    <w:rsid w:val="0066283F"/>
    <w:rsid w:val="006651C8"/>
    <w:rsid w:val="006A69C3"/>
    <w:rsid w:val="006B1B6A"/>
    <w:rsid w:val="006C1C39"/>
    <w:rsid w:val="006F388D"/>
    <w:rsid w:val="006F4D4E"/>
    <w:rsid w:val="007032CE"/>
    <w:rsid w:val="007061A3"/>
    <w:rsid w:val="00732E1B"/>
    <w:rsid w:val="00751243"/>
    <w:rsid w:val="00751EBD"/>
    <w:rsid w:val="00752825"/>
    <w:rsid w:val="00752C2C"/>
    <w:rsid w:val="00765E92"/>
    <w:rsid w:val="00766B37"/>
    <w:rsid w:val="00774E8D"/>
    <w:rsid w:val="00780465"/>
    <w:rsid w:val="007805ED"/>
    <w:rsid w:val="00785A86"/>
    <w:rsid w:val="0078733B"/>
    <w:rsid w:val="007912A6"/>
    <w:rsid w:val="007A0C0D"/>
    <w:rsid w:val="007A39BB"/>
    <w:rsid w:val="007B1E95"/>
    <w:rsid w:val="007B210A"/>
    <w:rsid w:val="007C4007"/>
    <w:rsid w:val="007C6CA7"/>
    <w:rsid w:val="007C7A5A"/>
    <w:rsid w:val="007D0681"/>
    <w:rsid w:val="007D5D36"/>
    <w:rsid w:val="007E61CB"/>
    <w:rsid w:val="007F6A05"/>
    <w:rsid w:val="008274E9"/>
    <w:rsid w:val="00834976"/>
    <w:rsid w:val="00843E82"/>
    <w:rsid w:val="00853D6A"/>
    <w:rsid w:val="00856628"/>
    <w:rsid w:val="00861319"/>
    <w:rsid w:val="00863FD3"/>
    <w:rsid w:val="00885182"/>
    <w:rsid w:val="00886BF2"/>
    <w:rsid w:val="008A7CC8"/>
    <w:rsid w:val="008F35FE"/>
    <w:rsid w:val="00900DD6"/>
    <w:rsid w:val="0090210E"/>
    <w:rsid w:val="00912075"/>
    <w:rsid w:val="009135C8"/>
    <w:rsid w:val="00923CDC"/>
    <w:rsid w:val="009448E6"/>
    <w:rsid w:val="0095024D"/>
    <w:rsid w:val="00954181"/>
    <w:rsid w:val="009628D4"/>
    <w:rsid w:val="00973E1E"/>
    <w:rsid w:val="00985C7E"/>
    <w:rsid w:val="009925D3"/>
    <w:rsid w:val="00992797"/>
    <w:rsid w:val="00993210"/>
    <w:rsid w:val="0099639E"/>
    <w:rsid w:val="00996ED7"/>
    <w:rsid w:val="009B04F6"/>
    <w:rsid w:val="009C181D"/>
    <w:rsid w:val="009C7FAB"/>
    <w:rsid w:val="009E51B3"/>
    <w:rsid w:val="009E5AD0"/>
    <w:rsid w:val="009F59E3"/>
    <w:rsid w:val="009F66E5"/>
    <w:rsid w:val="00A015AC"/>
    <w:rsid w:val="00A01B62"/>
    <w:rsid w:val="00A04152"/>
    <w:rsid w:val="00A11B69"/>
    <w:rsid w:val="00A17245"/>
    <w:rsid w:val="00A53E69"/>
    <w:rsid w:val="00A545A2"/>
    <w:rsid w:val="00A60B71"/>
    <w:rsid w:val="00A6244F"/>
    <w:rsid w:val="00A6351C"/>
    <w:rsid w:val="00A76A3D"/>
    <w:rsid w:val="00A8493F"/>
    <w:rsid w:val="00AA0C1C"/>
    <w:rsid w:val="00AA5879"/>
    <w:rsid w:val="00AA7004"/>
    <w:rsid w:val="00AC33EF"/>
    <w:rsid w:val="00AC42CC"/>
    <w:rsid w:val="00AC7CFC"/>
    <w:rsid w:val="00AD4AB1"/>
    <w:rsid w:val="00AE4D54"/>
    <w:rsid w:val="00B02ECE"/>
    <w:rsid w:val="00B321A1"/>
    <w:rsid w:val="00B36724"/>
    <w:rsid w:val="00B57DB4"/>
    <w:rsid w:val="00B62BF2"/>
    <w:rsid w:val="00B70F4F"/>
    <w:rsid w:val="00B7302C"/>
    <w:rsid w:val="00B82CE0"/>
    <w:rsid w:val="00B90D9A"/>
    <w:rsid w:val="00B96DAC"/>
    <w:rsid w:val="00BA40BA"/>
    <w:rsid w:val="00BA4E36"/>
    <w:rsid w:val="00BA71C0"/>
    <w:rsid w:val="00BB4914"/>
    <w:rsid w:val="00BC274F"/>
    <w:rsid w:val="00BD29E8"/>
    <w:rsid w:val="00BD4EA5"/>
    <w:rsid w:val="00BE65F3"/>
    <w:rsid w:val="00BF05E5"/>
    <w:rsid w:val="00BF73D5"/>
    <w:rsid w:val="00BF7A8B"/>
    <w:rsid w:val="00C06064"/>
    <w:rsid w:val="00C075D8"/>
    <w:rsid w:val="00C14F3B"/>
    <w:rsid w:val="00C2157B"/>
    <w:rsid w:val="00C2670D"/>
    <w:rsid w:val="00C3328E"/>
    <w:rsid w:val="00C41127"/>
    <w:rsid w:val="00C577B1"/>
    <w:rsid w:val="00C74C80"/>
    <w:rsid w:val="00C86539"/>
    <w:rsid w:val="00C93ADA"/>
    <w:rsid w:val="00C95535"/>
    <w:rsid w:val="00C958EE"/>
    <w:rsid w:val="00CB24A2"/>
    <w:rsid w:val="00CB3126"/>
    <w:rsid w:val="00CB3643"/>
    <w:rsid w:val="00CB614A"/>
    <w:rsid w:val="00CC3373"/>
    <w:rsid w:val="00CD1976"/>
    <w:rsid w:val="00CF21A2"/>
    <w:rsid w:val="00D0676C"/>
    <w:rsid w:val="00D21B7C"/>
    <w:rsid w:val="00D24D9E"/>
    <w:rsid w:val="00D27A1D"/>
    <w:rsid w:val="00D451CE"/>
    <w:rsid w:val="00D4542E"/>
    <w:rsid w:val="00D45E5E"/>
    <w:rsid w:val="00D5384E"/>
    <w:rsid w:val="00D64E3F"/>
    <w:rsid w:val="00D708E9"/>
    <w:rsid w:val="00D806C3"/>
    <w:rsid w:val="00D82E34"/>
    <w:rsid w:val="00DA3C09"/>
    <w:rsid w:val="00DA4041"/>
    <w:rsid w:val="00DB32CB"/>
    <w:rsid w:val="00DB3C94"/>
    <w:rsid w:val="00DC7268"/>
    <w:rsid w:val="00DE31F6"/>
    <w:rsid w:val="00DE74A8"/>
    <w:rsid w:val="00DF7C19"/>
    <w:rsid w:val="00E04E16"/>
    <w:rsid w:val="00E13393"/>
    <w:rsid w:val="00E17650"/>
    <w:rsid w:val="00E26B72"/>
    <w:rsid w:val="00E27FB1"/>
    <w:rsid w:val="00E344F7"/>
    <w:rsid w:val="00E40E45"/>
    <w:rsid w:val="00E43E63"/>
    <w:rsid w:val="00E5047A"/>
    <w:rsid w:val="00E56932"/>
    <w:rsid w:val="00E6764B"/>
    <w:rsid w:val="00E953BC"/>
    <w:rsid w:val="00EC0487"/>
    <w:rsid w:val="00EC22F5"/>
    <w:rsid w:val="00EC46C7"/>
    <w:rsid w:val="00ED0E13"/>
    <w:rsid w:val="00EE2656"/>
    <w:rsid w:val="00EE74DF"/>
    <w:rsid w:val="00EE7EE1"/>
    <w:rsid w:val="00EF6948"/>
    <w:rsid w:val="00F11343"/>
    <w:rsid w:val="00F20415"/>
    <w:rsid w:val="00F21281"/>
    <w:rsid w:val="00F27745"/>
    <w:rsid w:val="00F41EF4"/>
    <w:rsid w:val="00F464CE"/>
    <w:rsid w:val="00F52245"/>
    <w:rsid w:val="00F57EF6"/>
    <w:rsid w:val="00F66D65"/>
    <w:rsid w:val="00F73BD3"/>
    <w:rsid w:val="00F908A3"/>
    <w:rsid w:val="00FA0086"/>
    <w:rsid w:val="00FA47CC"/>
    <w:rsid w:val="00FB0710"/>
    <w:rsid w:val="00FD50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1730"/>
  <w15:chartTrackingRefBased/>
  <w15:docId w15:val="{1C28577A-35B8-4653-83B5-B65A0A30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3355"/>
  </w:style>
  <w:style w:type="paragraph" w:styleId="berschrift1">
    <w:name w:val="heading 1"/>
    <w:basedOn w:val="Standard"/>
    <w:next w:val="Standard"/>
    <w:link w:val="berschrift1Zchn"/>
    <w:uiPriority w:val="9"/>
    <w:qFormat/>
    <w:rsid w:val="00BB4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B4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B491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B49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B491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B491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491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B491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491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49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B49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B491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B491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B491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B491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B491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B491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B491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B4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49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B491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491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B49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B4914"/>
    <w:rPr>
      <w:i/>
      <w:iCs/>
      <w:color w:val="404040" w:themeColor="text1" w:themeTint="BF"/>
    </w:rPr>
  </w:style>
  <w:style w:type="paragraph" w:styleId="Listenabsatz">
    <w:name w:val="List Paragraph"/>
    <w:basedOn w:val="Standard"/>
    <w:uiPriority w:val="34"/>
    <w:qFormat/>
    <w:rsid w:val="00BB4914"/>
    <w:pPr>
      <w:ind w:left="720"/>
      <w:contextualSpacing/>
    </w:pPr>
  </w:style>
  <w:style w:type="character" w:styleId="IntensiveHervorhebung">
    <w:name w:val="Intense Emphasis"/>
    <w:basedOn w:val="Absatz-Standardschriftart"/>
    <w:uiPriority w:val="21"/>
    <w:qFormat/>
    <w:rsid w:val="00BB4914"/>
    <w:rPr>
      <w:i/>
      <w:iCs/>
      <w:color w:val="0F4761" w:themeColor="accent1" w:themeShade="BF"/>
    </w:rPr>
  </w:style>
  <w:style w:type="paragraph" w:styleId="IntensivesZitat">
    <w:name w:val="Intense Quote"/>
    <w:basedOn w:val="Standard"/>
    <w:next w:val="Standard"/>
    <w:link w:val="IntensivesZitatZchn"/>
    <w:uiPriority w:val="30"/>
    <w:qFormat/>
    <w:rsid w:val="00BB4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B4914"/>
    <w:rPr>
      <w:i/>
      <w:iCs/>
      <w:color w:val="0F4761" w:themeColor="accent1" w:themeShade="BF"/>
    </w:rPr>
  </w:style>
  <w:style w:type="character" w:styleId="IntensiverVerweis">
    <w:name w:val="Intense Reference"/>
    <w:basedOn w:val="Absatz-Standardschriftart"/>
    <w:uiPriority w:val="32"/>
    <w:qFormat/>
    <w:rsid w:val="00BB4914"/>
    <w:rPr>
      <w:b/>
      <w:bCs/>
      <w:smallCaps/>
      <w:color w:val="0F4761" w:themeColor="accent1" w:themeShade="BF"/>
      <w:spacing w:val="5"/>
    </w:rPr>
  </w:style>
  <w:style w:type="table" w:styleId="Tabellenraster">
    <w:name w:val="Table Grid"/>
    <w:basedOn w:val="NormaleTabelle"/>
    <w:uiPriority w:val="39"/>
    <w:rsid w:val="00BB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uktionshaus-bamberg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2750</Words>
  <Characters>17329</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 Bamberger</dc:creator>
  <cp:keywords/>
  <dc:description/>
  <cp:lastModifiedBy>Helmi Bamberger</cp:lastModifiedBy>
  <cp:revision>5</cp:revision>
  <cp:lastPrinted>2025-01-10T09:43:00Z</cp:lastPrinted>
  <dcterms:created xsi:type="dcterms:W3CDTF">2025-01-30T10:31:00Z</dcterms:created>
  <dcterms:modified xsi:type="dcterms:W3CDTF">2025-01-30T10:54:00Z</dcterms:modified>
</cp:coreProperties>
</file>